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9E" w:rsidRPr="005D149E" w:rsidRDefault="005D149E" w:rsidP="005D14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5D1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уководителям управлений образования органов местного самоуправления</w:t>
      </w:r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1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Руководителям образовательных учреждений</w:t>
      </w:r>
    </w:p>
    <w:p w:rsidR="005D149E" w:rsidRPr="005D149E" w:rsidRDefault="005D149E" w:rsidP="005D1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В соответствии со статьей 56 Федерального закона «Об образовании в Российской Федерации» Томский государственный педагогический университет осуществляет прием граждан, поступающих в рамках целевого приема для </w:t>
      </w:r>
      <w:proofErr w:type="gramStart"/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программам</w:t>
      </w:r>
      <w:proofErr w:type="gramEnd"/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магистратуры.</w:t>
      </w:r>
    </w:p>
    <w:p w:rsidR="005D149E" w:rsidRPr="005D149E" w:rsidRDefault="005D149E" w:rsidP="005D1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Ваше внимание, что согласно пункту 2 Постановления Правительства  Российской Федерации от 27 ноября 2013г. № 1076  договор о целевом приеме вуз может заключать с федеральным государственным органом, органом государственной власти субъекта Российской Федерации,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</w:t>
      </w:r>
      <w:proofErr w:type="gramEnd"/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образования, </w:t>
      </w:r>
      <w:proofErr w:type="gramStart"/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заключившими</w:t>
      </w:r>
      <w:proofErr w:type="gramEnd"/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целевом обучении с гражданином.</w:t>
      </w:r>
    </w:p>
    <w:p w:rsidR="005D149E" w:rsidRPr="005D149E" w:rsidRDefault="005D149E" w:rsidP="005D1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         Просим Вас предоставить заявку от органов местного самоуправления (образовательных учреждений) на обучение в рамках целевого приема </w:t>
      </w:r>
      <w:r w:rsidRPr="005D1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30 апреля 2016 года</w:t>
      </w:r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согласующие процедуры, в том числе подписание договоров, должны быть завершены </w:t>
      </w:r>
      <w:r w:rsidRPr="005D14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 июня 2016 года.</w:t>
      </w:r>
    </w:p>
    <w:p w:rsidR="005D149E" w:rsidRPr="005D149E" w:rsidRDefault="005D149E" w:rsidP="005D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5D14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56 Федерального закона «Об образовании Российской Федерации» от 29 декабря 2012 г. № 273-ФЗ.</w:t>
        </w:r>
      </w:hyperlink>
    </w:p>
    <w:p w:rsidR="005D149E" w:rsidRPr="005D149E" w:rsidRDefault="005D149E" w:rsidP="005D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5D14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«О порядке заключения и расторжения договора о целевом приеме и договора о целевом обучении» от 27 ноября 2013г. № 1076.</w:t>
        </w:r>
      </w:hyperlink>
    </w:p>
    <w:p w:rsidR="005D149E" w:rsidRPr="005D149E" w:rsidRDefault="005D149E" w:rsidP="005D1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4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4161" w:rsidRDefault="00324161"/>
    <w:sectPr w:rsidR="00324161" w:rsidSect="00324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A3F16"/>
    <w:multiLevelType w:val="multilevel"/>
    <w:tmpl w:val="767E2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49E"/>
    <w:rsid w:val="00324161"/>
    <w:rsid w:val="00335160"/>
    <w:rsid w:val="00552C23"/>
    <w:rsid w:val="005C1C0A"/>
    <w:rsid w:val="005D149E"/>
    <w:rsid w:val="007A69CD"/>
    <w:rsid w:val="008C649A"/>
    <w:rsid w:val="00995B83"/>
    <w:rsid w:val="00BC0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49E"/>
    <w:rPr>
      <w:b/>
      <w:bCs/>
    </w:rPr>
  </w:style>
  <w:style w:type="character" w:styleId="a5">
    <w:name w:val="Hyperlink"/>
    <w:basedOn w:val="a0"/>
    <w:uiPriority w:val="99"/>
    <w:semiHidden/>
    <w:unhideWhenUsed/>
    <w:rsid w:val="005D14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iturient.tspu.ru/files/2014/cp/2.doc" TargetMode="External"/><Relationship Id="rId5" Type="http://schemas.openxmlformats.org/officeDocument/2006/relationships/hyperlink" Target="http://abiturient.tspu.ru/files/2014/cp/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</dc:creator>
  <cp:lastModifiedBy>Ирина Анатольевна</cp:lastModifiedBy>
  <cp:revision>1</cp:revision>
  <dcterms:created xsi:type="dcterms:W3CDTF">2016-03-29T07:55:00Z</dcterms:created>
  <dcterms:modified xsi:type="dcterms:W3CDTF">2016-03-29T07:55:00Z</dcterms:modified>
</cp:coreProperties>
</file>