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CA" w:rsidRPr="001854BD" w:rsidRDefault="005425CA" w:rsidP="005425CA">
      <w:pPr>
        <w:pStyle w:val="ac"/>
        <w:pageBreakBefore/>
        <w:ind w:left="709"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Приложение </w:t>
      </w:r>
      <w:r>
        <w:rPr>
          <w:rFonts w:ascii="PT Astra Serif" w:hAnsi="PT Astra Serif"/>
          <w:sz w:val="26"/>
          <w:szCs w:val="26"/>
          <w:lang w:val="ru-RU"/>
        </w:rPr>
        <w:t xml:space="preserve">№ 1 </w:t>
      </w:r>
      <w:r w:rsidRPr="001854BD">
        <w:rPr>
          <w:rFonts w:ascii="PT Astra Serif" w:hAnsi="PT Astra Serif"/>
          <w:sz w:val="26"/>
          <w:szCs w:val="26"/>
          <w:lang w:val="ru-RU"/>
        </w:rPr>
        <w:t>к распоряжению</w:t>
      </w:r>
    </w:p>
    <w:p w:rsidR="005425CA" w:rsidRPr="001854BD" w:rsidRDefault="005425CA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Департамента общего образования Томской области </w:t>
      </w:r>
    </w:p>
    <w:p w:rsidR="005425CA" w:rsidRDefault="007F4412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>
        <w:rPr>
          <w:rFonts w:ascii="PT Astra Serif" w:hAnsi="PT Astra Serif"/>
          <w:bCs/>
          <w:kern w:val="36"/>
          <w:sz w:val="26"/>
          <w:szCs w:val="26"/>
          <w:lang w:val="ru-RU"/>
        </w:rPr>
        <w:t>о</w:t>
      </w: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>т</w:t>
      </w:r>
      <w:r w:rsidR="005425CA"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</w:t>
      </w:r>
      <w:r w:rsidR="005425CA">
        <w:rPr>
          <w:rFonts w:ascii="PT Astra Serif" w:hAnsi="PT Astra Serif"/>
          <w:bCs/>
          <w:kern w:val="36"/>
          <w:sz w:val="26"/>
          <w:szCs w:val="26"/>
          <w:lang w:val="ru-RU"/>
        </w:rPr>
        <w:t>06.08.2021</w:t>
      </w:r>
      <w:r w:rsidR="005425CA"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№ </w:t>
      </w:r>
      <w:r w:rsidR="005425CA">
        <w:rPr>
          <w:rFonts w:ascii="PT Astra Serif" w:hAnsi="PT Astra Serif"/>
          <w:bCs/>
          <w:kern w:val="36"/>
          <w:sz w:val="26"/>
          <w:szCs w:val="26"/>
          <w:lang w:val="ru-RU"/>
        </w:rPr>
        <w:t>1316-р</w:t>
      </w:r>
    </w:p>
    <w:p w:rsidR="000A07D0" w:rsidRDefault="00E45D84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>
        <w:rPr>
          <w:rFonts w:ascii="PT Astra Serif" w:hAnsi="PT Astra Serif"/>
          <w:bCs/>
          <w:kern w:val="36"/>
          <w:sz w:val="26"/>
          <w:szCs w:val="26"/>
          <w:lang w:val="ru-RU"/>
        </w:rPr>
        <w:t>(</w:t>
      </w:r>
      <w:r w:rsidR="000A07D0">
        <w:rPr>
          <w:rFonts w:ascii="PT Astra Serif" w:hAnsi="PT Astra Serif"/>
          <w:bCs/>
          <w:kern w:val="36"/>
          <w:sz w:val="26"/>
          <w:szCs w:val="26"/>
          <w:lang w:val="ru-RU"/>
        </w:rPr>
        <w:t>в</w:t>
      </w:r>
      <w:r w:rsidR="007F4412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редакции распоряжения </w:t>
      </w:r>
      <w:r w:rsidR="000A07D0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</w:t>
      </w:r>
    </w:p>
    <w:p w:rsidR="000A07D0" w:rsidRDefault="000A07D0" w:rsidP="000A07D0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Департамента общего образования Томской области </w:t>
      </w:r>
    </w:p>
    <w:p w:rsidR="007F4412" w:rsidRPr="001854BD" w:rsidRDefault="007F4412" w:rsidP="000A07D0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от 15.09.2021 №1495 </w:t>
      </w:r>
      <w:r w:rsidR="00E45D84">
        <w:rPr>
          <w:rFonts w:ascii="PT Astra Serif" w:hAnsi="PT Astra Serif"/>
          <w:bCs/>
          <w:kern w:val="36"/>
          <w:sz w:val="26"/>
          <w:szCs w:val="26"/>
          <w:lang w:val="ru-RU"/>
        </w:rPr>
        <w:t>–</w:t>
      </w:r>
      <w:r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р</w:t>
      </w:r>
      <w:r w:rsidR="00E45D84">
        <w:rPr>
          <w:rFonts w:ascii="PT Astra Serif" w:hAnsi="PT Astra Serif"/>
          <w:bCs/>
          <w:kern w:val="36"/>
          <w:sz w:val="26"/>
          <w:szCs w:val="26"/>
          <w:lang w:val="ru-RU"/>
        </w:rPr>
        <w:t>)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ПОЛОЖЕНИЕ</w:t>
      </w:r>
      <w:bookmarkStart w:id="0" w:name="_GoBack"/>
      <w:bookmarkEnd w:id="0"/>
    </w:p>
    <w:p w:rsidR="005425CA" w:rsidRPr="00C37BF5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о проведении </w:t>
      </w:r>
      <w:r w:rsidRPr="00C37BF5">
        <w:rPr>
          <w:rFonts w:ascii="PT Astra Serif" w:hAnsi="PT Astra Serif"/>
          <w:b/>
          <w:sz w:val="26"/>
          <w:szCs w:val="26"/>
          <w:lang w:val="ru-RU"/>
        </w:rPr>
        <w:t xml:space="preserve">регионального конкурса педагогических работников 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C37BF5">
        <w:rPr>
          <w:rFonts w:ascii="PT Astra Serif" w:hAnsi="PT Astra Serif"/>
          <w:b/>
          <w:sz w:val="26"/>
          <w:szCs w:val="26"/>
          <w:lang w:val="ru-RU"/>
        </w:rPr>
        <w:t>«Воспитать человека»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Общие положения</w:t>
      </w:r>
    </w:p>
    <w:p w:rsidR="005425CA" w:rsidRPr="00C37BF5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37BF5">
        <w:rPr>
          <w:rFonts w:ascii="PT Astra Serif" w:hAnsi="PT Astra Serif"/>
          <w:sz w:val="26"/>
          <w:szCs w:val="26"/>
          <w:lang w:val="ru-RU"/>
        </w:rPr>
        <w:t>Настоящее Положение устанавливает сроки, порядок организации и проведения, условия участия, требования к документам и материалам, порядок и критерии оценивания конкурсных материалов и конкурсных испытаний (заданий), порядок определения и награждения победителей</w:t>
      </w:r>
      <w:r>
        <w:rPr>
          <w:rFonts w:ascii="PT Astra Serif" w:hAnsi="PT Astra Serif"/>
          <w:sz w:val="26"/>
          <w:szCs w:val="26"/>
          <w:lang w:val="ru-RU"/>
        </w:rPr>
        <w:t xml:space="preserve"> и участников</w:t>
      </w:r>
      <w:r w:rsidRPr="00C37BF5">
        <w:rPr>
          <w:rFonts w:ascii="PT Astra Serif" w:hAnsi="PT Astra Serif"/>
          <w:sz w:val="26"/>
          <w:szCs w:val="26"/>
          <w:lang w:val="ru-RU"/>
        </w:rPr>
        <w:t xml:space="preserve"> регионального конкурса педагогических работников «Воспитать человека» (далее – Конкурс).</w:t>
      </w:r>
    </w:p>
    <w:p w:rsidR="005425CA" w:rsidRPr="001854BD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Цел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Конкурса – </w:t>
      </w:r>
      <w:r>
        <w:rPr>
          <w:rFonts w:ascii="PT Astra Serif" w:hAnsi="PT Astra Serif"/>
          <w:sz w:val="26"/>
          <w:szCs w:val="26"/>
          <w:lang w:val="ru-RU"/>
        </w:rPr>
        <w:t xml:space="preserve">повышение профессионального авторитета и статуса специалистов, обеспечивающих воспитательный процесс в образовательных организациях Томской области, </w:t>
      </w:r>
      <w:r w:rsidRPr="00C37BF5">
        <w:rPr>
          <w:rFonts w:ascii="PT Astra Serif" w:hAnsi="PT Astra Serif"/>
          <w:sz w:val="26"/>
          <w:szCs w:val="26"/>
          <w:lang w:val="ru-RU"/>
        </w:rPr>
        <w:t>выявление и трансляция профессиональному сообществу новых форм, практик и инновационного педагогического опыта воспитания детей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ind w:left="709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Задачи Конкурса:</w:t>
      </w:r>
    </w:p>
    <w:p w:rsidR="005425CA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обеспечить выявление </w:t>
      </w:r>
      <w:r>
        <w:rPr>
          <w:rFonts w:ascii="PT Astra Serif" w:hAnsi="PT Astra Serif"/>
          <w:sz w:val="26"/>
          <w:szCs w:val="26"/>
          <w:lang w:val="ru-RU"/>
        </w:rPr>
        <w:t>и поддержку талантливых педагогических работников образовательных организаций, имеющих опыт разработки и успешной реализации воспитательных практик;</w:t>
      </w:r>
    </w:p>
    <w:p w:rsidR="005425CA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содействовать профессиональному развитию, квалификационному росту педагогических работников, осуществляющих организацию воспитательного процесса; </w:t>
      </w:r>
    </w:p>
    <w:p w:rsidR="005425CA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обеспечить выявление и трансляцию лучших образцов воспитательной деятельности педагогических работников, обеспечивающих высокие результаты и качество организации воспитательного процесса;</w:t>
      </w:r>
    </w:p>
    <w:p w:rsidR="005425CA" w:rsidRPr="001854BD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пополнение </w:t>
      </w:r>
      <w:r w:rsidRPr="001854BD">
        <w:rPr>
          <w:rFonts w:ascii="PT Astra Serif" w:hAnsi="PT Astra Serif"/>
          <w:sz w:val="26"/>
          <w:szCs w:val="26"/>
          <w:lang w:val="ru-RU"/>
        </w:rPr>
        <w:t>банк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лучших педагогических практик в области воспитания</w:t>
      </w:r>
      <w:r w:rsidRPr="001854BD"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Pr="001854BD" w:rsidRDefault="005425CA" w:rsidP="005425CA">
      <w:pPr>
        <w:pStyle w:val="ac"/>
        <w:widowControl/>
        <w:numPr>
          <w:ilvl w:val="0"/>
          <w:numId w:val="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формирование экспертного сообщества в области методического обеспечения воспитательного процесса в образовательных организациях.</w:t>
      </w:r>
    </w:p>
    <w:p w:rsidR="005425CA" w:rsidRPr="001854BD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Учредителем Конкурса является Департамент общего образования Томской области (далее – Учредитель).</w:t>
      </w:r>
    </w:p>
    <w:p w:rsidR="005425CA" w:rsidRPr="00AB4B22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AB4B22">
        <w:rPr>
          <w:rFonts w:ascii="PT Astra Serif" w:hAnsi="PT Astra Serif"/>
          <w:sz w:val="26"/>
          <w:szCs w:val="26"/>
          <w:lang w:val="ru-RU"/>
        </w:rPr>
        <w:t>Организационно-методическое, экспертно-аналитическое и информационное</w:t>
      </w:r>
      <w:r>
        <w:rPr>
          <w:rFonts w:ascii="PT Astra Serif" w:hAnsi="PT Astra Serif"/>
          <w:sz w:val="26"/>
          <w:szCs w:val="26"/>
          <w:lang w:val="ru-RU"/>
        </w:rPr>
        <w:t xml:space="preserve"> с</w:t>
      </w:r>
      <w:r w:rsidRPr="00AB4B22">
        <w:rPr>
          <w:rFonts w:ascii="PT Astra Serif" w:hAnsi="PT Astra Serif"/>
          <w:sz w:val="26"/>
          <w:szCs w:val="26"/>
          <w:lang w:val="ru-RU"/>
        </w:rPr>
        <w:t>опровождение подготовки и проведения Конкурса осуществляет областное государственное бюджетное учреждение «Региональный центр развития образования» (далее - Оператор, ОГБУ «РЦРО»).</w:t>
      </w:r>
    </w:p>
    <w:p w:rsidR="005425CA" w:rsidRPr="001854BD" w:rsidRDefault="005425CA" w:rsidP="005425CA">
      <w:pPr>
        <w:pStyle w:val="ac"/>
        <w:widowControl/>
        <w:numPr>
          <w:ilvl w:val="1"/>
          <w:numId w:val="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Авторские права на созданные в рамках Конкурса разработки сохраняются за их авторами. Оператор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5425CA" w:rsidRPr="001854BD" w:rsidRDefault="005425CA" w:rsidP="005425CA">
      <w:pPr>
        <w:pStyle w:val="ac"/>
        <w:ind w:left="720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Участники Конкурса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Участниками Конкурса </w:t>
      </w:r>
      <w:r>
        <w:rPr>
          <w:rFonts w:ascii="PT Astra Serif" w:hAnsi="PT Astra Serif"/>
          <w:sz w:val="26"/>
          <w:szCs w:val="26"/>
          <w:lang w:val="ru-RU"/>
        </w:rPr>
        <w:t xml:space="preserve">могут быть педагогические и управленческие работники общеобразовательных организаций и организаций дополнительного образования, осуществляющие на высоком профессиональном уровне организацию и </w:t>
      </w:r>
      <w:r>
        <w:rPr>
          <w:rFonts w:ascii="PT Astra Serif" w:hAnsi="PT Astra Serif"/>
          <w:sz w:val="26"/>
          <w:szCs w:val="26"/>
          <w:lang w:val="ru-RU"/>
        </w:rPr>
        <w:lastRenderedPageBreak/>
        <w:t xml:space="preserve">реализацию воспитательной деятельности: учителя, </w:t>
      </w:r>
      <w:r w:rsidRPr="00C37BF5">
        <w:rPr>
          <w:rFonts w:ascii="PT Astra Serif" w:hAnsi="PT Astra Serif"/>
          <w:sz w:val="26"/>
          <w:szCs w:val="26"/>
          <w:lang w:val="ru-RU"/>
        </w:rPr>
        <w:t>педагоги-организаторы</w:t>
      </w:r>
      <w:r>
        <w:rPr>
          <w:rFonts w:ascii="PT Astra Serif" w:hAnsi="PT Astra Serif"/>
          <w:sz w:val="26"/>
          <w:szCs w:val="26"/>
          <w:lang w:val="ru-RU"/>
        </w:rPr>
        <w:t xml:space="preserve">, педагоги дополнительного образования, вожатые и </w:t>
      </w:r>
      <w:r w:rsidRPr="00C37BF5">
        <w:rPr>
          <w:rFonts w:ascii="PT Astra Serif" w:hAnsi="PT Astra Serif"/>
          <w:sz w:val="26"/>
          <w:szCs w:val="26"/>
          <w:lang w:val="ru-RU"/>
        </w:rPr>
        <w:t>старшие вожатые, социальные педагоги</w:t>
      </w:r>
      <w:r>
        <w:rPr>
          <w:rFonts w:ascii="PT Astra Serif" w:hAnsi="PT Astra Serif"/>
          <w:sz w:val="26"/>
          <w:szCs w:val="26"/>
          <w:lang w:val="ru-RU"/>
        </w:rPr>
        <w:t xml:space="preserve">, тьюторы, </w:t>
      </w:r>
      <w:r w:rsidRPr="00C37BF5">
        <w:rPr>
          <w:rFonts w:ascii="PT Astra Serif" w:hAnsi="PT Astra Serif"/>
          <w:sz w:val="26"/>
          <w:szCs w:val="26"/>
          <w:lang w:val="ru-RU"/>
        </w:rPr>
        <w:t xml:space="preserve">методисты </w:t>
      </w:r>
      <w:r>
        <w:rPr>
          <w:rFonts w:ascii="PT Astra Serif" w:hAnsi="PT Astra Serif"/>
          <w:sz w:val="26"/>
          <w:szCs w:val="26"/>
          <w:lang w:val="ru-RU"/>
        </w:rPr>
        <w:t xml:space="preserve">и старшие методисты </w:t>
      </w:r>
      <w:r w:rsidRPr="00C37BF5">
        <w:rPr>
          <w:rFonts w:ascii="PT Astra Serif" w:hAnsi="PT Astra Serif"/>
          <w:sz w:val="26"/>
          <w:szCs w:val="26"/>
          <w:lang w:val="ru-RU"/>
        </w:rPr>
        <w:t xml:space="preserve">по воспитательной </w:t>
      </w:r>
      <w:r w:rsidRPr="00EF33DF">
        <w:rPr>
          <w:rFonts w:ascii="PT Astra Serif" w:hAnsi="PT Astra Serif"/>
          <w:sz w:val="26"/>
          <w:szCs w:val="26"/>
          <w:lang w:val="ru-RU"/>
        </w:rPr>
        <w:t>работе, заместители директоров по учебно-воспита</w:t>
      </w:r>
      <w:r w:rsidR="007F4412">
        <w:rPr>
          <w:rFonts w:ascii="PT Astra Serif" w:hAnsi="PT Astra Serif"/>
          <w:sz w:val="26"/>
          <w:szCs w:val="26"/>
          <w:lang w:val="ru-RU"/>
        </w:rPr>
        <w:t>тельной и воспитательной работе, преподаватели, тренеры-преподаватели, воспитатели (за исключением старших воспитателей и воспитателей групп дошкольного возраста).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Участие в Конкурсе является добровольным и индивидуальным. Возраст участников не ограничивается.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Участники Конкурса должны иметь стаж </w:t>
      </w:r>
      <w:r>
        <w:rPr>
          <w:rFonts w:ascii="PT Astra Serif" w:hAnsi="PT Astra Serif"/>
          <w:sz w:val="26"/>
          <w:szCs w:val="26"/>
          <w:lang w:val="ru-RU"/>
        </w:rPr>
        <w:t>педагогической деятельности в данной должности не менее двух лет в данной образовательной организации по настоящее время. Основным местом работы должна являться образовательная организация, расположенная на территории Томской области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423844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423844">
        <w:rPr>
          <w:rFonts w:ascii="PT Astra Serif" w:hAnsi="PT Astra Serif"/>
          <w:sz w:val="26"/>
          <w:szCs w:val="26"/>
          <w:lang w:val="ru-RU"/>
        </w:rPr>
        <w:t>Победители и участники (15 человек), занявшие в рейтинге участников Конкурса с 1-го по 5-е место в каждой номинации в текущем году, имеют право на повторное участие в Конкурсе не ранее чем через два года.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Командировочные расходы </w:t>
      </w:r>
      <w:r>
        <w:rPr>
          <w:rFonts w:ascii="PT Astra Serif" w:hAnsi="PT Astra Serif"/>
          <w:sz w:val="26"/>
          <w:szCs w:val="26"/>
          <w:lang w:val="ru-RU"/>
        </w:rPr>
        <w:t xml:space="preserve">на </w:t>
      </w:r>
      <w:r w:rsidRPr="001854BD">
        <w:rPr>
          <w:rFonts w:ascii="PT Astra Serif" w:hAnsi="PT Astra Serif"/>
          <w:sz w:val="26"/>
          <w:szCs w:val="26"/>
          <w:lang w:val="ru-RU"/>
        </w:rPr>
        <w:t>участ</w:t>
      </w:r>
      <w:r>
        <w:rPr>
          <w:rFonts w:ascii="PT Astra Serif" w:hAnsi="PT Astra Serif"/>
          <w:sz w:val="26"/>
          <w:szCs w:val="26"/>
          <w:lang w:val="ru-RU"/>
        </w:rPr>
        <w:t xml:space="preserve">ие в очном этапе Конкурса </w:t>
      </w:r>
      <w:r w:rsidRPr="001854BD">
        <w:rPr>
          <w:rFonts w:ascii="PT Astra Serif" w:hAnsi="PT Astra Serif"/>
          <w:sz w:val="26"/>
          <w:szCs w:val="26"/>
          <w:lang w:val="ru-RU"/>
        </w:rPr>
        <w:t>осуществляются за счет направляющей стороны.</w:t>
      </w:r>
    </w:p>
    <w:p w:rsidR="005425CA" w:rsidRDefault="005425CA" w:rsidP="005425CA">
      <w:pPr>
        <w:pStyle w:val="ac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Номинации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Конкурса</w:t>
      </w:r>
    </w:p>
    <w:p w:rsidR="005425CA" w:rsidRDefault="005425CA" w:rsidP="005425CA">
      <w:pPr>
        <w:pStyle w:val="ac"/>
        <w:widowControl/>
        <w:wordWrap/>
        <w:autoSpaceDE/>
        <w:autoSpaceDN/>
        <w:ind w:left="11" w:firstLine="709"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Конкурс в 2021 году </w:t>
      </w:r>
      <w:r w:rsidRPr="00CA0E2D">
        <w:rPr>
          <w:rFonts w:ascii="PT Astra Serif" w:hAnsi="PT Astra Serif"/>
          <w:sz w:val="26"/>
          <w:szCs w:val="26"/>
          <w:lang w:val="ru-RU"/>
        </w:rPr>
        <w:t>проводится по трем номинациям:</w:t>
      </w:r>
    </w:p>
    <w:p w:rsidR="005425CA" w:rsidRPr="00CA0E2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>«Воспитательный потенциал учебных дисциплин и внеучебной деятельности».</w:t>
      </w:r>
    </w:p>
    <w:p w:rsidR="005425CA" w:rsidRPr="00CA0E2D" w:rsidRDefault="005425CA" w:rsidP="005425CA">
      <w:pPr>
        <w:pStyle w:val="ac"/>
        <w:widowControl/>
        <w:wordWrap/>
        <w:autoSpaceDE/>
        <w:autoSpaceDN/>
        <w:ind w:left="709"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В данной номинации может быть представлен опыт, который </w:t>
      </w:r>
      <w:r>
        <w:rPr>
          <w:rFonts w:ascii="PT Astra Serif" w:hAnsi="PT Astra Serif"/>
          <w:sz w:val="26"/>
          <w:szCs w:val="26"/>
          <w:lang w:val="ru-RU"/>
        </w:rPr>
        <w:t>направлен на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обновление содержания воспитания, внедрение форм и методов, </w:t>
      </w:r>
      <w:r>
        <w:rPr>
          <w:rFonts w:ascii="PT Astra Serif" w:hAnsi="PT Astra Serif"/>
          <w:sz w:val="26"/>
          <w:szCs w:val="26"/>
          <w:lang w:val="ru-RU"/>
        </w:rPr>
        <w:t xml:space="preserve">проектных технологий, 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использование чтения, в том числе семейного, для познания мира и формирования личности; </w:t>
      </w:r>
    </w:p>
    <w:p w:rsidR="005425CA" w:rsidRDefault="005425CA" w:rsidP="005425CA">
      <w:pPr>
        <w:pStyle w:val="ac"/>
        <w:widowControl/>
        <w:numPr>
          <w:ilvl w:val="0"/>
          <w:numId w:val="1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>развитие форм включения детей в интеллектуально-познавательную, творческую, трудовую, общественно полезную, художественно</w:t>
      </w:r>
      <w:r>
        <w:rPr>
          <w:rFonts w:ascii="PT Astra Serif" w:hAnsi="PT Astra Serif"/>
          <w:sz w:val="26"/>
          <w:szCs w:val="26"/>
          <w:lang w:val="ru-RU"/>
        </w:rPr>
        <w:t>-</w:t>
      </w:r>
      <w:r w:rsidRPr="00CA0E2D">
        <w:rPr>
          <w:rFonts w:ascii="PT Astra Serif" w:hAnsi="PT Astra Serif"/>
          <w:sz w:val="26"/>
          <w:szCs w:val="26"/>
          <w:lang w:val="ru-RU"/>
        </w:rPr>
        <w:t>эстетическую, физкультурно-спортивную, игровую деятельность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E42F07">
        <w:rPr>
          <w:rFonts w:ascii="PT Astra Serif" w:hAnsi="PT Astra Serif"/>
          <w:sz w:val="26"/>
          <w:szCs w:val="26"/>
          <w:lang w:val="ru-RU"/>
        </w:rPr>
        <w:t>«</w:t>
      </w:r>
      <w:r>
        <w:rPr>
          <w:rFonts w:ascii="PT Astra Serif" w:hAnsi="PT Astra Serif"/>
          <w:sz w:val="26"/>
          <w:szCs w:val="26"/>
          <w:lang w:val="ru-RU"/>
        </w:rPr>
        <w:t>Поддержка общественных объединений и органов ученического самоуправления в сфере образования</w:t>
      </w:r>
      <w:r w:rsidRPr="00E42F07">
        <w:rPr>
          <w:rFonts w:ascii="PT Astra Serif" w:hAnsi="PT Astra Serif"/>
          <w:sz w:val="26"/>
          <w:szCs w:val="26"/>
          <w:lang w:val="ru-RU"/>
        </w:rPr>
        <w:t>»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CA0E2D" w:rsidRDefault="005425CA" w:rsidP="005425CA">
      <w:pPr>
        <w:pStyle w:val="ac"/>
        <w:widowControl/>
        <w:wordWrap/>
        <w:autoSpaceDE/>
        <w:autoSpaceDN/>
        <w:ind w:left="0" w:firstLine="709"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В данной номинации может быть представлен опыт, который </w:t>
      </w:r>
      <w:r>
        <w:rPr>
          <w:rFonts w:ascii="PT Astra Serif" w:hAnsi="PT Astra Serif"/>
          <w:sz w:val="26"/>
          <w:szCs w:val="26"/>
          <w:lang w:val="ru-RU"/>
        </w:rPr>
        <w:t>направлен на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B01B85">
        <w:rPr>
          <w:rFonts w:ascii="PT Astra Serif" w:hAnsi="PT Astra Serif"/>
          <w:sz w:val="26"/>
          <w:szCs w:val="26"/>
          <w:lang w:val="ru-RU"/>
        </w:rPr>
        <w:t>улучшение условий для эффективного взаимодействия детских и иных общественных объединений с образовательными организациями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B01B85"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B01B85">
        <w:rPr>
          <w:rFonts w:ascii="PT Astra Serif" w:hAnsi="PT Astra Serif"/>
          <w:sz w:val="26"/>
          <w:szCs w:val="26"/>
          <w:lang w:val="ru-RU"/>
        </w:rPr>
        <w:t>поддержку ученического самоуправления и повышение роли обучающихся в управлении образовательным процессом;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B01B85">
        <w:rPr>
          <w:rFonts w:ascii="PT Astra Serif" w:hAnsi="PT Astra Serif"/>
          <w:sz w:val="26"/>
          <w:szCs w:val="26"/>
          <w:lang w:val="ru-RU"/>
        </w:rPr>
        <w:lastRenderedPageBreak/>
        <w:t>поддержку</w:t>
      </w:r>
      <w:r>
        <w:rPr>
          <w:rFonts w:ascii="PT Astra Serif" w:hAnsi="PT Astra Serif"/>
          <w:sz w:val="26"/>
          <w:szCs w:val="26"/>
          <w:lang w:val="ru-RU"/>
        </w:rPr>
        <w:t xml:space="preserve"> родительских</w:t>
      </w:r>
      <w:r w:rsidRPr="00B01B85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 xml:space="preserve">и иных </w:t>
      </w:r>
      <w:r w:rsidRPr="00B01B85">
        <w:rPr>
          <w:rFonts w:ascii="PT Astra Serif" w:hAnsi="PT Astra Serif"/>
          <w:sz w:val="26"/>
          <w:szCs w:val="26"/>
          <w:lang w:val="ru-RU"/>
        </w:rPr>
        <w:t>общественных объединений, содействующих воспитательной деятельности в образовательных и иных организациях;</w:t>
      </w:r>
    </w:p>
    <w:p w:rsidR="005425CA" w:rsidRPr="00B01B85" w:rsidRDefault="005425CA" w:rsidP="005425CA">
      <w:pPr>
        <w:pStyle w:val="ac"/>
        <w:widowControl/>
        <w:numPr>
          <w:ilvl w:val="0"/>
          <w:numId w:val="16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B01B85">
        <w:rPr>
          <w:rFonts w:ascii="PT Astra Serif" w:hAnsi="PT Astra Serif"/>
          <w:sz w:val="26"/>
          <w:szCs w:val="26"/>
          <w:lang w:val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</w:t>
      </w:r>
      <w:r>
        <w:rPr>
          <w:rFonts w:ascii="PT Astra Serif" w:hAnsi="PT Astra Serif"/>
          <w:sz w:val="26"/>
          <w:szCs w:val="26"/>
          <w:lang w:val="ru-RU"/>
        </w:rPr>
        <w:t>оектах, в добровольческом (волонтерском) движении.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E42F07">
        <w:rPr>
          <w:rFonts w:ascii="PT Astra Serif" w:hAnsi="PT Astra Serif"/>
          <w:sz w:val="26"/>
          <w:szCs w:val="26"/>
          <w:lang w:val="ru-RU"/>
        </w:rPr>
        <w:t>«Система воспитания в образовательной организации».</w:t>
      </w:r>
    </w:p>
    <w:p w:rsidR="005425CA" w:rsidRPr="00CA0E2D" w:rsidRDefault="005425CA" w:rsidP="005425CA">
      <w:pPr>
        <w:pStyle w:val="ac"/>
        <w:widowControl/>
        <w:wordWrap/>
        <w:autoSpaceDE/>
        <w:autoSpaceDN/>
        <w:ind w:left="0" w:firstLine="709"/>
        <w:contextualSpacing/>
        <w:rPr>
          <w:rFonts w:ascii="PT Astra Serif" w:hAnsi="PT Astra Serif"/>
          <w:sz w:val="26"/>
          <w:szCs w:val="26"/>
          <w:lang w:val="ru-RU"/>
        </w:rPr>
      </w:pPr>
      <w:r w:rsidRPr="00CA0E2D">
        <w:rPr>
          <w:rFonts w:ascii="PT Astra Serif" w:hAnsi="PT Astra Serif"/>
          <w:sz w:val="26"/>
          <w:szCs w:val="26"/>
          <w:lang w:val="ru-RU"/>
        </w:rPr>
        <w:t xml:space="preserve">В данной номинации может быть представлен опыт, который </w:t>
      </w:r>
      <w:r>
        <w:rPr>
          <w:rFonts w:ascii="PT Astra Serif" w:hAnsi="PT Astra Serif"/>
          <w:sz w:val="26"/>
          <w:szCs w:val="26"/>
          <w:lang w:val="ru-RU"/>
        </w:rPr>
        <w:t>направлен на</w:t>
      </w:r>
      <w:r w:rsidRPr="00CA0E2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685201" w:rsidRDefault="005425CA" w:rsidP="005425CA">
      <w:pPr>
        <w:pStyle w:val="ac"/>
        <w:widowControl/>
        <w:numPr>
          <w:ilvl w:val="0"/>
          <w:numId w:val="1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685201">
        <w:rPr>
          <w:rFonts w:ascii="PT Astra Serif" w:hAnsi="PT Astra Serif"/>
          <w:sz w:val="26"/>
          <w:szCs w:val="26"/>
          <w:lang w:val="ru-RU"/>
        </w:rPr>
        <w:t>развитие социальных институтов воспитания, которое предполагает поддержку семейного воспитания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685201">
        <w:rPr>
          <w:rFonts w:ascii="PT Astra Serif" w:hAnsi="PT Astra Serif"/>
          <w:sz w:val="26"/>
          <w:szCs w:val="26"/>
          <w:lang w:val="ru-RU"/>
        </w:rPr>
        <w:t xml:space="preserve"> развитие воспитания в системе образования</w:t>
      </w:r>
      <w:r>
        <w:rPr>
          <w:rFonts w:ascii="PT Astra Serif" w:hAnsi="PT Astra Serif"/>
          <w:sz w:val="26"/>
          <w:szCs w:val="26"/>
          <w:lang w:val="ru-RU"/>
        </w:rPr>
        <w:t xml:space="preserve">, </w:t>
      </w:r>
      <w:r w:rsidRPr="00685201">
        <w:rPr>
          <w:rFonts w:ascii="PT Astra Serif" w:hAnsi="PT Astra Serif"/>
          <w:sz w:val="26"/>
          <w:szCs w:val="26"/>
          <w:lang w:val="ru-RU"/>
        </w:rPr>
        <w:t>расширение воспитательных возможностей информационных ресурсов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685201">
        <w:rPr>
          <w:rFonts w:ascii="PT Astra Serif" w:hAnsi="PT Astra Serif"/>
          <w:sz w:val="26"/>
          <w:szCs w:val="26"/>
          <w:lang w:val="ru-RU"/>
        </w:rPr>
        <w:t xml:space="preserve"> поддержку общественных объединений в сфере воспитания</w:t>
      </w:r>
      <w:r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Default="005425CA" w:rsidP="005425CA">
      <w:pPr>
        <w:pStyle w:val="ac"/>
        <w:widowControl/>
        <w:numPr>
          <w:ilvl w:val="0"/>
          <w:numId w:val="1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B218E">
        <w:rPr>
          <w:rFonts w:ascii="PT Astra Serif" w:hAnsi="PT Astra Serif"/>
          <w:sz w:val="26"/>
          <w:szCs w:val="26"/>
          <w:lang w:val="ru-RU"/>
        </w:rPr>
        <w:t>обновление воспитательного процесса с учетом современных достижений науки и на основе отечественных традиций, которое включает 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ценностей, приобщение детей к культурному наследию,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</w:p>
    <w:p w:rsidR="005425CA" w:rsidRDefault="005425CA" w:rsidP="005425CA">
      <w:pPr>
        <w:pStyle w:val="ac"/>
        <w:widowControl/>
        <w:numPr>
          <w:ilvl w:val="0"/>
          <w:numId w:val="1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B218E">
        <w:rPr>
          <w:rFonts w:ascii="PT Astra Serif" w:hAnsi="PT Astra Serif"/>
          <w:sz w:val="26"/>
          <w:szCs w:val="26"/>
          <w:lang w:val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</w:t>
      </w:r>
      <w:r>
        <w:rPr>
          <w:rFonts w:ascii="PT Astra Serif" w:hAnsi="PT Astra Serif"/>
          <w:sz w:val="26"/>
          <w:szCs w:val="26"/>
          <w:lang w:val="ru-RU"/>
        </w:rPr>
        <w:t>;</w:t>
      </w:r>
    </w:p>
    <w:p w:rsidR="005425CA" w:rsidRDefault="005425CA" w:rsidP="005425CA">
      <w:pPr>
        <w:pStyle w:val="ac"/>
        <w:widowControl/>
        <w:numPr>
          <w:ilvl w:val="0"/>
          <w:numId w:val="18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проектирование и управление воспитательной системой, анализ результатов воспитания.</w:t>
      </w:r>
    </w:p>
    <w:p w:rsidR="005425CA" w:rsidRPr="007B218E" w:rsidRDefault="005425CA" w:rsidP="005425CA">
      <w:pPr>
        <w:pStyle w:val="ac"/>
        <w:widowControl/>
        <w:wordWrap/>
        <w:autoSpaceDE/>
        <w:autoSpaceDN/>
        <w:ind w:left="360"/>
        <w:contextualSpacing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>Порядок и сроки проведения Конкурса</w:t>
      </w:r>
    </w:p>
    <w:p w:rsidR="005425CA" w:rsidRPr="001454DE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Конкурс </w:t>
      </w:r>
      <w:r w:rsidRPr="001454DE">
        <w:rPr>
          <w:rFonts w:ascii="PT Astra Serif" w:hAnsi="PT Astra Serif"/>
          <w:sz w:val="26"/>
          <w:szCs w:val="26"/>
          <w:lang w:val="ru-RU"/>
        </w:rPr>
        <w:t>проводится с</w:t>
      </w:r>
      <w:r>
        <w:rPr>
          <w:rFonts w:ascii="PT Astra Serif" w:hAnsi="PT Astra Serif"/>
          <w:sz w:val="26"/>
          <w:szCs w:val="26"/>
          <w:lang w:val="ru-RU"/>
        </w:rPr>
        <w:t xml:space="preserve">о 10 августа </w:t>
      </w:r>
      <w:r w:rsidRPr="001454DE">
        <w:rPr>
          <w:rFonts w:ascii="PT Astra Serif" w:hAnsi="PT Astra Serif"/>
          <w:sz w:val="26"/>
          <w:szCs w:val="26"/>
          <w:lang w:val="ru-RU"/>
        </w:rPr>
        <w:t>по 30 октября 2021 г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1454DE">
        <w:rPr>
          <w:rFonts w:ascii="PT Astra Serif" w:hAnsi="PT Astra Serif"/>
          <w:sz w:val="26"/>
          <w:szCs w:val="26"/>
          <w:lang w:val="ru-RU"/>
        </w:rPr>
        <w:t xml:space="preserve"> в соответствии с настоящим Положением в три этапа.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I этап — </w:t>
      </w:r>
      <w:r>
        <w:rPr>
          <w:rFonts w:ascii="PT Astra Serif" w:hAnsi="PT Astra Serif"/>
          <w:b/>
          <w:sz w:val="26"/>
          <w:szCs w:val="26"/>
          <w:lang w:val="ru-RU"/>
        </w:rPr>
        <w:t>отборочный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(с</w:t>
      </w:r>
      <w:r>
        <w:rPr>
          <w:rFonts w:ascii="PT Astra Serif" w:hAnsi="PT Astra Serif"/>
          <w:b/>
          <w:sz w:val="26"/>
          <w:szCs w:val="26"/>
          <w:lang w:val="ru-RU"/>
        </w:rPr>
        <w:t>о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b/>
          <w:sz w:val="26"/>
          <w:szCs w:val="26"/>
          <w:lang w:val="ru-RU"/>
        </w:rPr>
        <w:t>10 августа п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о </w:t>
      </w:r>
      <w:r w:rsidR="007F4412">
        <w:rPr>
          <w:rFonts w:ascii="PT Astra Serif" w:hAnsi="PT Astra Serif"/>
          <w:b/>
          <w:sz w:val="26"/>
          <w:szCs w:val="26"/>
          <w:lang w:val="ru-RU"/>
        </w:rPr>
        <w:t>2 октября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2021 г.).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Выдвижение кандидатов на участие в Конкурсе проводится с их согласия </w:t>
      </w:r>
      <w:r>
        <w:rPr>
          <w:rFonts w:ascii="PT Astra Serif" w:hAnsi="PT Astra Serif"/>
          <w:sz w:val="26"/>
          <w:szCs w:val="26"/>
          <w:lang w:val="ru-RU"/>
        </w:rPr>
        <w:t xml:space="preserve">коллегиальным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органом управления образовательной организации, действующим в соответствии с уставом образовательной организации. 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Сроки и процедура отбора кандидатов на участие в Конкурсе от муниципального образования определяется самостоятельно </w:t>
      </w:r>
      <w:r w:rsidRPr="00AB4B22">
        <w:rPr>
          <w:rFonts w:ascii="PT Astra Serif" w:hAnsi="PT Astra Serif"/>
          <w:sz w:val="26"/>
          <w:szCs w:val="26"/>
          <w:lang w:val="ru-RU"/>
        </w:rPr>
        <w:t>орган</w:t>
      </w:r>
      <w:r>
        <w:rPr>
          <w:rFonts w:ascii="PT Astra Serif" w:hAnsi="PT Astra Serif"/>
          <w:sz w:val="26"/>
          <w:szCs w:val="26"/>
          <w:lang w:val="ru-RU"/>
        </w:rPr>
        <w:t>ами</w:t>
      </w:r>
      <w:r w:rsidRPr="00AB4B22">
        <w:rPr>
          <w:rFonts w:ascii="PT Astra Serif" w:hAnsi="PT Astra Serif"/>
          <w:sz w:val="26"/>
          <w:szCs w:val="26"/>
          <w:lang w:val="ru-RU"/>
        </w:rPr>
        <w:t xml:space="preserve"> местного </w:t>
      </w:r>
      <w:r>
        <w:rPr>
          <w:rFonts w:ascii="PT Astra Serif" w:hAnsi="PT Astra Serif"/>
          <w:sz w:val="26"/>
          <w:szCs w:val="26"/>
          <w:lang w:val="ru-RU"/>
        </w:rPr>
        <w:t>само</w:t>
      </w:r>
      <w:r w:rsidRPr="00AB4B22">
        <w:rPr>
          <w:rFonts w:ascii="PT Astra Serif" w:hAnsi="PT Astra Serif"/>
          <w:sz w:val="26"/>
          <w:szCs w:val="26"/>
          <w:lang w:val="ru-RU"/>
        </w:rPr>
        <w:t>управления, осуществляющи</w:t>
      </w:r>
      <w:r>
        <w:rPr>
          <w:rFonts w:ascii="PT Astra Serif" w:hAnsi="PT Astra Serif"/>
          <w:sz w:val="26"/>
          <w:szCs w:val="26"/>
          <w:lang w:val="ru-RU"/>
        </w:rPr>
        <w:t>ми</w:t>
      </w:r>
      <w:r w:rsidRPr="00AB4B22">
        <w:rPr>
          <w:rFonts w:ascii="PT Astra Serif" w:hAnsi="PT Astra Serif"/>
          <w:sz w:val="26"/>
          <w:szCs w:val="26"/>
          <w:lang w:val="ru-RU"/>
        </w:rPr>
        <w:t xml:space="preserve"> управление в сфере образования</w:t>
      </w:r>
      <w:r>
        <w:rPr>
          <w:rFonts w:ascii="PT Astra Serif" w:hAnsi="PT Astra Serif"/>
          <w:sz w:val="26"/>
          <w:szCs w:val="26"/>
          <w:lang w:val="ru-RU"/>
        </w:rPr>
        <w:t xml:space="preserve">. 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На основании заявки, заверенной руководителем образовательной организации, и выписки из протокола о выдвижении </w:t>
      </w:r>
      <w:r w:rsidRPr="00AB4B22">
        <w:rPr>
          <w:rFonts w:ascii="PT Astra Serif" w:hAnsi="PT Astra Serif"/>
          <w:sz w:val="26"/>
          <w:szCs w:val="26"/>
          <w:lang w:val="ru-RU"/>
        </w:rPr>
        <w:t xml:space="preserve">коллегиальным органом управления образовательной организации </w:t>
      </w:r>
      <w:r w:rsidRPr="001854BD">
        <w:rPr>
          <w:rFonts w:ascii="PT Astra Serif" w:hAnsi="PT Astra Serif"/>
          <w:sz w:val="26"/>
          <w:szCs w:val="26"/>
          <w:lang w:val="ru-RU"/>
        </w:rPr>
        <w:t>на участие в Конкурсе кандидатура от муниципальной образовательной организации рассматривается муниципальным государственно-общественным советом по развитию общего образования (далее - МГОС), а в отношении кандидатуры от областной государственной общеобразовательной организации - государственно-общественным советом по развитию образования в областных государственных образовательных организациях</w:t>
      </w:r>
      <w:r>
        <w:rPr>
          <w:rFonts w:ascii="PT Astra Serif" w:hAnsi="PT Astra Serif"/>
          <w:sz w:val="26"/>
          <w:szCs w:val="26"/>
          <w:lang w:val="ru-RU"/>
        </w:rPr>
        <w:t xml:space="preserve"> (далее - ГОС) согласно квоты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(</w:t>
      </w:r>
      <w:r>
        <w:rPr>
          <w:rFonts w:ascii="PT Astra Serif" w:hAnsi="PT Astra Serif"/>
          <w:sz w:val="26"/>
          <w:szCs w:val="26"/>
          <w:lang w:val="ru-RU"/>
        </w:rPr>
        <w:t>п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риложение </w:t>
      </w:r>
      <w:r>
        <w:rPr>
          <w:rFonts w:ascii="PT Astra Serif" w:hAnsi="PT Astra Serif"/>
          <w:sz w:val="26"/>
          <w:szCs w:val="26"/>
          <w:lang w:val="ru-RU"/>
        </w:rPr>
        <w:t xml:space="preserve">№ </w:t>
      </w:r>
      <w:r w:rsidRPr="001854BD">
        <w:rPr>
          <w:rFonts w:ascii="PT Astra Serif" w:hAnsi="PT Astra Serif"/>
          <w:sz w:val="26"/>
          <w:szCs w:val="26"/>
          <w:lang w:val="ru-RU"/>
        </w:rPr>
        <w:t>1</w:t>
      </w:r>
      <w:r>
        <w:rPr>
          <w:rFonts w:ascii="PT Astra Serif" w:hAnsi="PT Astra Serif"/>
          <w:sz w:val="26"/>
          <w:szCs w:val="26"/>
          <w:lang w:val="ru-RU"/>
        </w:rPr>
        <w:t xml:space="preserve"> к Положению</w:t>
      </w:r>
      <w:r w:rsidRPr="001854BD">
        <w:rPr>
          <w:rFonts w:ascii="PT Astra Serif" w:hAnsi="PT Astra Serif"/>
          <w:sz w:val="26"/>
          <w:szCs w:val="26"/>
          <w:lang w:val="ru-RU"/>
        </w:rPr>
        <w:t>).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Участник Конкурса, получивший положительное решение МГОС/ГОС, предоставляет Оператору следующие документы: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lastRenderedPageBreak/>
        <w:t>заявка, заверенная руководителем образовательной организации, в формате *.pdf (приложение № 2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>представление, заверенное председателем и секретарем МГОС/ГОС, согласованное руководителем МОУО, в формате *.pdf (приложение № 3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 xml:space="preserve">заверенная копия приказа о назначении </w:t>
      </w:r>
      <w:r>
        <w:rPr>
          <w:rFonts w:ascii="PT Astra Serif" w:hAnsi="PT Astra Serif"/>
          <w:sz w:val="26"/>
          <w:szCs w:val="26"/>
          <w:lang w:val="ru-RU"/>
        </w:rPr>
        <w:t>на должность</w:t>
      </w:r>
      <w:r w:rsidRPr="007D3CAF">
        <w:rPr>
          <w:rFonts w:ascii="PT Astra Serif" w:hAnsi="PT Astra Serif"/>
          <w:sz w:val="26"/>
          <w:szCs w:val="26"/>
          <w:lang w:val="ru-RU"/>
        </w:rPr>
        <w:t xml:space="preserve"> в формате *.pdf;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>информационная карта участника в формате *.doc (приложение № 4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>копия согласия участника на обработку и хранение персональных данных, на использование конкурсных материалов в некоммерческих целях в формате *.pdf; (приложение № 5 к Положению);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>4 цветные фотографии участника в формате *.jpg (1 портретное фото, 3 жанровые фотографии занятий, встреч, иных мероприятий, проводимых участником);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описание эффективной воспитательной практики</w:t>
      </w:r>
      <w:r w:rsidRPr="007D3CAF">
        <w:rPr>
          <w:rFonts w:ascii="PT Astra Serif" w:hAnsi="PT Astra Serif"/>
          <w:sz w:val="26"/>
          <w:szCs w:val="26"/>
          <w:lang w:val="ru-RU"/>
        </w:rPr>
        <w:t xml:space="preserve"> (приложение № 6 к Положению); </w:t>
      </w:r>
    </w:p>
    <w:p w:rsidR="005425CA" w:rsidRPr="007D3CAF" w:rsidRDefault="005425CA" w:rsidP="005425CA">
      <w:pPr>
        <w:pStyle w:val="ac"/>
        <w:widowControl/>
        <w:numPr>
          <w:ilvl w:val="0"/>
          <w:numId w:val="3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7D3CAF">
        <w:rPr>
          <w:rFonts w:ascii="PT Astra Serif" w:hAnsi="PT Astra Serif"/>
          <w:sz w:val="26"/>
          <w:szCs w:val="26"/>
          <w:lang w:val="ru-RU"/>
        </w:rPr>
        <w:t>видеоролик «</w:t>
      </w:r>
      <w:r>
        <w:rPr>
          <w:rFonts w:ascii="PT Astra Serif" w:hAnsi="PT Astra Serif"/>
          <w:sz w:val="26"/>
          <w:szCs w:val="26"/>
          <w:lang w:val="ru-RU"/>
        </w:rPr>
        <w:t>Моя профессия – воспитать человека</w:t>
      </w:r>
      <w:r w:rsidRPr="007D3CAF">
        <w:rPr>
          <w:rFonts w:ascii="PT Astra Serif" w:hAnsi="PT Astra Serif"/>
          <w:sz w:val="26"/>
          <w:szCs w:val="26"/>
          <w:lang w:val="ru-RU"/>
        </w:rPr>
        <w:t xml:space="preserve">» (приложение № 7 к Положению). 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A36531">
        <w:rPr>
          <w:rFonts w:ascii="PT Astra Serif" w:hAnsi="PT Astra Serif"/>
          <w:sz w:val="26"/>
          <w:szCs w:val="26"/>
          <w:lang w:val="ru-RU"/>
        </w:rPr>
        <w:t>Прием и регистрация документов и конкурсных материалов</w:t>
      </w:r>
      <w:r>
        <w:rPr>
          <w:rFonts w:ascii="PT Astra Serif" w:hAnsi="PT Astra Serif"/>
          <w:sz w:val="26"/>
          <w:szCs w:val="26"/>
          <w:lang w:val="ru-RU"/>
        </w:rPr>
        <w:t>, указанных в п. 4</w:t>
      </w:r>
      <w:r w:rsidRPr="00A36531">
        <w:rPr>
          <w:rFonts w:ascii="PT Astra Serif" w:hAnsi="PT Astra Serif"/>
          <w:sz w:val="26"/>
          <w:szCs w:val="26"/>
          <w:lang w:val="ru-RU"/>
        </w:rPr>
        <w:t>.3</w:t>
      </w:r>
      <w:r w:rsidRPr="00FC4DFC">
        <w:rPr>
          <w:rFonts w:ascii="PT Astra Serif" w:hAnsi="PT Astra Serif"/>
          <w:sz w:val="26"/>
          <w:szCs w:val="26"/>
          <w:lang w:val="ru-RU"/>
        </w:rPr>
        <w:t>. Полож</w:t>
      </w:r>
      <w:r>
        <w:rPr>
          <w:rFonts w:ascii="PT Astra Serif" w:hAnsi="PT Astra Serif"/>
          <w:sz w:val="26"/>
          <w:szCs w:val="26"/>
          <w:lang w:val="ru-RU"/>
        </w:rPr>
        <w:t>ения, осуществляется до 29 сентября</w:t>
      </w:r>
      <w:r w:rsidRPr="00FC4DFC">
        <w:rPr>
          <w:rFonts w:ascii="PT Astra Serif" w:hAnsi="PT Astra Serif"/>
          <w:sz w:val="26"/>
          <w:szCs w:val="26"/>
          <w:lang w:val="ru-RU"/>
        </w:rPr>
        <w:t xml:space="preserve"> 2021 г. по адресу электронной почты </w:t>
      </w:r>
      <w:hyperlink r:id="rId7" w:history="1">
        <w:r w:rsidRPr="00FC4DFC">
          <w:rPr>
            <w:rStyle w:val="a3"/>
            <w:rFonts w:ascii="PT Astra Serif" w:hAnsi="PT Astra Serif"/>
            <w:sz w:val="26"/>
            <w:szCs w:val="26"/>
          </w:rPr>
          <w:t>chern</w:t>
        </w:r>
        <w:r w:rsidRPr="00FC4DFC">
          <w:rPr>
            <w:rStyle w:val="a3"/>
            <w:rFonts w:ascii="PT Astra Serif" w:hAnsi="PT Astra Serif"/>
            <w:sz w:val="26"/>
            <w:szCs w:val="26"/>
            <w:lang w:val="ru-RU"/>
          </w:rPr>
          <w:t>@education.tomsk.ru</w:t>
        </w:r>
      </w:hyperlink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Список </w:t>
      </w:r>
      <w:r>
        <w:rPr>
          <w:rFonts w:ascii="PT Astra Serif" w:hAnsi="PT Astra Serif"/>
          <w:sz w:val="26"/>
          <w:szCs w:val="26"/>
          <w:lang w:val="ru-RU"/>
        </w:rPr>
        <w:t xml:space="preserve">кандидатов на участие в Конкурсе, выдвинутых </w:t>
      </w:r>
      <w:r w:rsidRPr="001454DE">
        <w:rPr>
          <w:rFonts w:ascii="PT Astra Serif" w:hAnsi="PT Astra Serif"/>
          <w:sz w:val="26"/>
          <w:szCs w:val="26"/>
          <w:lang w:val="ru-RU"/>
        </w:rPr>
        <w:t>МГОС/ГОС</w:t>
      </w:r>
      <w:r w:rsidRPr="001854BD">
        <w:rPr>
          <w:rFonts w:ascii="PT Astra Serif" w:hAnsi="PT Astra Serif"/>
          <w:sz w:val="26"/>
          <w:szCs w:val="26"/>
          <w:lang w:val="ru-RU"/>
        </w:rPr>
        <w:t>, представивших конкурсные д</w:t>
      </w:r>
      <w:r>
        <w:rPr>
          <w:rFonts w:ascii="PT Astra Serif" w:hAnsi="PT Astra Serif"/>
          <w:sz w:val="26"/>
          <w:szCs w:val="26"/>
          <w:lang w:val="ru-RU"/>
        </w:rPr>
        <w:t>окументы на заочный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этап</w:t>
      </w:r>
      <w:r>
        <w:rPr>
          <w:rFonts w:ascii="PT Astra Serif" w:hAnsi="PT Astra Serif"/>
          <w:sz w:val="26"/>
          <w:szCs w:val="26"/>
          <w:lang w:val="ru-RU"/>
        </w:rPr>
        <w:t xml:space="preserve"> Конкурса</w:t>
      </w:r>
      <w:r w:rsidRPr="001854BD">
        <w:rPr>
          <w:rFonts w:ascii="PT Astra Serif" w:hAnsi="PT Astra Serif"/>
          <w:sz w:val="26"/>
          <w:szCs w:val="26"/>
          <w:lang w:val="ru-RU"/>
        </w:rPr>
        <w:t>, буд</w:t>
      </w:r>
      <w:r>
        <w:rPr>
          <w:rFonts w:ascii="PT Astra Serif" w:hAnsi="PT Astra Serif"/>
          <w:sz w:val="26"/>
          <w:szCs w:val="26"/>
          <w:lang w:val="ru-RU"/>
        </w:rPr>
        <w:t>е</w:t>
      </w:r>
      <w:r w:rsidRPr="001854BD">
        <w:rPr>
          <w:rFonts w:ascii="PT Astra Serif" w:hAnsi="PT Astra Serif"/>
          <w:sz w:val="26"/>
          <w:szCs w:val="26"/>
          <w:lang w:val="ru-RU"/>
        </w:rPr>
        <w:t>т размещен на сайте Оператора (</w:t>
      </w:r>
      <w:hyperlink r:id="rId8" w:history="1">
        <w:r w:rsidRPr="001854BD">
          <w:rPr>
            <w:rStyle w:val="a3"/>
            <w:rFonts w:ascii="PT Astra Serif" w:hAnsi="PT Astra Serif"/>
            <w:sz w:val="26"/>
            <w:szCs w:val="26"/>
            <w:lang w:val="ru-RU"/>
          </w:rPr>
          <w:t>http://rcro.tomsk.ru/</w:t>
        </w:r>
      </w:hyperlink>
      <w:r w:rsidRPr="001854BD">
        <w:rPr>
          <w:rFonts w:ascii="PT Astra Serif" w:hAnsi="PT Astra Serif"/>
          <w:sz w:val="26"/>
          <w:szCs w:val="26"/>
          <w:lang w:val="ru-RU"/>
        </w:rPr>
        <w:t xml:space="preserve">) не позднее </w:t>
      </w:r>
      <w:r>
        <w:rPr>
          <w:rFonts w:ascii="PT Astra Serif" w:hAnsi="PT Astra Serif"/>
          <w:sz w:val="26"/>
          <w:szCs w:val="26"/>
          <w:lang w:val="ru-RU"/>
        </w:rPr>
        <w:t>16 сентября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2021 г.   </w:t>
      </w:r>
    </w:p>
    <w:p w:rsidR="005425CA" w:rsidRPr="00DA75C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firstLine="708"/>
        <w:contextualSpacing/>
        <w:rPr>
          <w:rFonts w:ascii="PT Astra Serif" w:hAnsi="PT Astra Serif"/>
          <w:sz w:val="26"/>
          <w:szCs w:val="26"/>
          <w:lang w:val="ru-RU"/>
        </w:rPr>
      </w:pPr>
      <w:r w:rsidRPr="00DA75CD">
        <w:rPr>
          <w:rFonts w:ascii="PT Astra Serif" w:hAnsi="PT Astra Serif"/>
          <w:sz w:val="26"/>
          <w:szCs w:val="26"/>
          <w:lang w:val="ru-RU"/>
        </w:rPr>
        <w:t xml:space="preserve">Конкурсные материалы, предоставленные с нарушениями требований к оформлению и содержанию, определенных настоящим Положением, а также имеющие более 25% некорректных заимствований, считаются не прошедшими техническую экспертизу. Кандидаты на участие в Конкурсе, конкурсные материалы которых считаются не прошедшими техническую экспертизу, отклоняются от участия в Конкурсе. </w:t>
      </w:r>
    </w:p>
    <w:p w:rsidR="005425CA" w:rsidRPr="00497685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497685">
        <w:rPr>
          <w:rFonts w:ascii="PT Astra Serif" w:hAnsi="PT Astra Serif"/>
          <w:sz w:val="26"/>
          <w:szCs w:val="26"/>
          <w:lang w:val="ru-RU"/>
        </w:rPr>
        <w:t>Список участников, допущенных до заочного этапа Конкурса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497685">
        <w:rPr>
          <w:rFonts w:ascii="PT Astra Serif" w:hAnsi="PT Astra Serif"/>
          <w:sz w:val="26"/>
          <w:szCs w:val="26"/>
          <w:lang w:val="ru-RU"/>
        </w:rPr>
        <w:t xml:space="preserve"> утверждается Конкурсной комиссией и публикуется на сайте Оператора не позднее </w:t>
      </w:r>
      <w:r>
        <w:rPr>
          <w:rFonts w:ascii="PT Astra Serif" w:hAnsi="PT Astra Serif"/>
          <w:sz w:val="26"/>
          <w:szCs w:val="26"/>
          <w:lang w:val="ru-RU"/>
        </w:rPr>
        <w:t xml:space="preserve">           2 октября </w:t>
      </w:r>
      <w:r w:rsidRPr="00497685">
        <w:rPr>
          <w:rFonts w:ascii="PT Astra Serif" w:hAnsi="PT Astra Serif"/>
          <w:sz w:val="26"/>
          <w:szCs w:val="26"/>
          <w:lang w:val="ru-RU"/>
        </w:rPr>
        <w:t>2021 г.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II этап — заочный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(с </w:t>
      </w:r>
      <w:r w:rsidR="007F4412">
        <w:rPr>
          <w:rFonts w:ascii="PT Astra Serif" w:hAnsi="PT Astra Serif"/>
          <w:b/>
          <w:sz w:val="26"/>
          <w:szCs w:val="26"/>
          <w:lang w:val="ru-RU"/>
        </w:rPr>
        <w:t>3 октября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по </w:t>
      </w:r>
      <w:r w:rsidR="007F4412">
        <w:rPr>
          <w:rFonts w:ascii="PT Astra Serif" w:hAnsi="PT Astra Serif"/>
          <w:b/>
          <w:sz w:val="26"/>
          <w:szCs w:val="26"/>
          <w:lang w:val="ru-RU"/>
        </w:rPr>
        <w:t>8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 октября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2021 г.).</w:t>
      </w:r>
    </w:p>
    <w:p w:rsidR="005425CA" w:rsidRPr="003F2603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left="0"/>
        <w:contextualSpacing/>
        <w:rPr>
          <w:rFonts w:ascii="PT Astra Serif" w:hAnsi="PT Astra Serif"/>
          <w:sz w:val="26"/>
          <w:szCs w:val="26"/>
          <w:lang w:val="ru-RU"/>
        </w:rPr>
      </w:pPr>
      <w:r w:rsidRPr="003F2603">
        <w:rPr>
          <w:rFonts w:ascii="PT Astra Serif" w:hAnsi="PT Astra Serif"/>
          <w:sz w:val="26"/>
          <w:szCs w:val="26"/>
          <w:lang w:val="ru-RU"/>
        </w:rPr>
        <w:t>Конкурсный отбор на заочном этапе включает содержательную экспертизу описания эффективной воспитательной практики и видеоролика «Моя профессия – воспитать человека» согласно критериям, установленным в приложени</w:t>
      </w:r>
      <w:r>
        <w:rPr>
          <w:rFonts w:ascii="PT Astra Serif" w:hAnsi="PT Astra Serif"/>
          <w:sz w:val="26"/>
          <w:szCs w:val="26"/>
          <w:lang w:val="ru-RU"/>
        </w:rPr>
        <w:t>ях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 №</w:t>
      </w:r>
      <w:r>
        <w:rPr>
          <w:rFonts w:ascii="PT Astra Serif" w:hAnsi="PT Astra Serif"/>
          <w:sz w:val="26"/>
          <w:szCs w:val="26"/>
          <w:lang w:val="ru-RU"/>
        </w:rPr>
        <w:t>№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6-</w:t>
      </w:r>
      <w:r w:rsidRPr="003F2603">
        <w:rPr>
          <w:rFonts w:ascii="PT Astra Serif" w:hAnsi="PT Astra Serif"/>
          <w:sz w:val="26"/>
          <w:szCs w:val="26"/>
          <w:lang w:val="ru-RU"/>
        </w:rPr>
        <w:t>7 к Положению.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firstLine="708"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Работы, поданные на Конкурс, не рецензируются и не возвращаются.</w:t>
      </w:r>
    </w:p>
    <w:p w:rsidR="005425CA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ind w:firstLine="708"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Уч</w:t>
      </w:r>
      <w:r w:rsidRPr="001854BD">
        <w:rPr>
          <w:rFonts w:ascii="PT Astra Serif" w:hAnsi="PT Astra Serif"/>
          <w:sz w:val="26"/>
          <w:szCs w:val="26"/>
          <w:lang w:val="ru-RU"/>
        </w:rPr>
        <w:t>астник</w:t>
      </w:r>
      <w:r>
        <w:rPr>
          <w:rFonts w:ascii="PT Astra Serif" w:hAnsi="PT Astra Serif"/>
          <w:sz w:val="26"/>
          <w:szCs w:val="26"/>
          <w:lang w:val="ru-RU"/>
        </w:rPr>
        <w:t xml:space="preserve">и </w:t>
      </w:r>
      <w:r w:rsidRPr="008326B2">
        <w:rPr>
          <w:rFonts w:ascii="PT Astra Serif" w:hAnsi="PT Astra Serif"/>
          <w:sz w:val="26"/>
          <w:szCs w:val="26"/>
          <w:lang w:val="ru-RU"/>
        </w:rPr>
        <w:t xml:space="preserve">(15 человек), занявшие в рейтинге участников </w:t>
      </w:r>
      <w:r>
        <w:rPr>
          <w:rFonts w:ascii="PT Astra Serif" w:hAnsi="PT Astra Serif"/>
          <w:sz w:val="26"/>
          <w:szCs w:val="26"/>
          <w:lang w:val="ru-RU"/>
        </w:rPr>
        <w:t xml:space="preserve">по итогам заочного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этапа </w:t>
      </w:r>
      <w:r w:rsidRPr="008326B2">
        <w:rPr>
          <w:rFonts w:ascii="PT Astra Serif" w:hAnsi="PT Astra Serif"/>
          <w:sz w:val="26"/>
          <w:szCs w:val="26"/>
          <w:lang w:val="ru-RU"/>
        </w:rPr>
        <w:t>с 1-го по 5-е место в каждой номинации</w:t>
      </w:r>
      <w:r w:rsidRPr="001854BD">
        <w:rPr>
          <w:rFonts w:ascii="PT Astra Serif" w:hAnsi="PT Astra Serif"/>
          <w:sz w:val="26"/>
          <w:szCs w:val="26"/>
          <w:lang w:val="ru-RU"/>
        </w:rPr>
        <w:t>, доп</w:t>
      </w:r>
      <w:r>
        <w:rPr>
          <w:rFonts w:ascii="PT Astra Serif" w:hAnsi="PT Astra Serif"/>
          <w:sz w:val="26"/>
          <w:szCs w:val="26"/>
          <w:lang w:val="ru-RU"/>
        </w:rPr>
        <w:t>ускаются до очного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этапа. 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В случае отказа от участия в очном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этапе Конкурса на основании письменного заявления участника</w:t>
      </w:r>
      <w:r>
        <w:rPr>
          <w:rFonts w:ascii="PT Astra Serif" w:hAnsi="PT Astra Serif"/>
          <w:sz w:val="26"/>
          <w:szCs w:val="26"/>
          <w:lang w:val="ru-RU"/>
        </w:rPr>
        <w:t xml:space="preserve">, право участия в Конкурсе переходит следующему участнику </w:t>
      </w:r>
      <w:r w:rsidRPr="001854BD">
        <w:rPr>
          <w:rFonts w:ascii="PT Astra Serif" w:hAnsi="PT Astra Serif"/>
          <w:sz w:val="26"/>
          <w:szCs w:val="26"/>
          <w:lang w:val="ru-RU"/>
        </w:rPr>
        <w:t>в р</w:t>
      </w:r>
      <w:r>
        <w:rPr>
          <w:rFonts w:ascii="PT Astra Serif" w:hAnsi="PT Astra Serif"/>
          <w:sz w:val="26"/>
          <w:szCs w:val="26"/>
          <w:lang w:val="ru-RU"/>
        </w:rPr>
        <w:t>ейтинге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Список участников очного этапа размещается на сайте Оператора (</w:t>
      </w:r>
      <w:hyperlink r:id="rId9" w:history="1">
        <w:r w:rsidRPr="001854BD">
          <w:rPr>
            <w:rStyle w:val="a3"/>
            <w:rFonts w:ascii="PT Astra Serif" w:hAnsi="PT Astra Serif"/>
            <w:sz w:val="26"/>
            <w:szCs w:val="26"/>
            <w:lang w:val="ru-RU"/>
          </w:rPr>
          <w:t>http://rcro.tomsk.ru/</w:t>
        </w:r>
      </w:hyperlink>
      <w:r w:rsidRPr="001854BD">
        <w:rPr>
          <w:rFonts w:ascii="PT Astra Serif" w:hAnsi="PT Astra Serif"/>
          <w:sz w:val="26"/>
          <w:szCs w:val="26"/>
          <w:lang w:val="ru-RU"/>
        </w:rPr>
        <w:t xml:space="preserve">) не позднее </w:t>
      </w:r>
      <w:r>
        <w:rPr>
          <w:rFonts w:ascii="PT Astra Serif" w:hAnsi="PT Astra Serif"/>
          <w:sz w:val="26"/>
          <w:szCs w:val="26"/>
          <w:lang w:val="ru-RU"/>
        </w:rPr>
        <w:t xml:space="preserve">8 октября </w:t>
      </w:r>
      <w:r w:rsidRPr="001854BD">
        <w:rPr>
          <w:rFonts w:ascii="PT Astra Serif" w:hAnsi="PT Astra Serif"/>
          <w:sz w:val="26"/>
          <w:szCs w:val="26"/>
          <w:lang w:val="ru-RU"/>
        </w:rPr>
        <w:t>2021 г. без указания результатов оценивания (баллов).</w:t>
      </w:r>
    </w:p>
    <w:p w:rsidR="005425CA" w:rsidRPr="00F73C34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b/>
          <w:sz w:val="26"/>
          <w:szCs w:val="26"/>
          <w:lang w:val="ru-RU"/>
        </w:rPr>
      </w:pPr>
      <w:r w:rsidRPr="00F73C34">
        <w:rPr>
          <w:rFonts w:ascii="PT Astra Serif" w:hAnsi="PT Astra Serif"/>
          <w:b/>
          <w:sz w:val="26"/>
          <w:szCs w:val="26"/>
          <w:lang w:val="ru-RU"/>
        </w:rPr>
        <w:t xml:space="preserve">III этап — очный (с 11 по 30 октября 2021 г.) </w:t>
      </w:r>
    </w:p>
    <w:p w:rsidR="005425CA" w:rsidRPr="003F2603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3F2603">
        <w:rPr>
          <w:rFonts w:ascii="PT Astra Serif" w:hAnsi="PT Astra Serif"/>
          <w:sz w:val="26"/>
          <w:szCs w:val="26"/>
          <w:lang w:val="ru-RU"/>
        </w:rPr>
        <w:t xml:space="preserve">Очный этап </w:t>
      </w:r>
      <w:r>
        <w:rPr>
          <w:rFonts w:ascii="PT Astra Serif" w:hAnsi="PT Astra Serif"/>
          <w:sz w:val="26"/>
          <w:szCs w:val="26"/>
          <w:lang w:val="ru-RU"/>
        </w:rPr>
        <w:t xml:space="preserve">(Финал) </w:t>
      </w:r>
      <w:r w:rsidRPr="003F2603">
        <w:rPr>
          <w:rFonts w:ascii="PT Astra Serif" w:hAnsi="PT Astra Serif"/>
          <w:sz w:val="26"/>
          <w:szCs w:val="26"/>
          <w:lang w:val="ru-RU"/>
        </w:rPr>
        <w:t xml:space="preserve">включает в себя проведение мастер-класса в соответствии с </w:t>
      </w:r>
      <w:r>
        <w:rPr>
          <w:rFonts w:ascii="PT Astra Serif" w:hAnsi="PT Astra Serif"/>
          <w:sz w:val="26"/>
          <w:szCs w:val="26"/>
          <w:lang w:val="ru-RU"/>
        </w:rPr>
        <w:t xml:space="preserve">представленным описанием </w:t>
      </w:r>
      <w:r w:rsidRPr="003F2603">
        <w:rPr>
          <w:rFonts w:ascii="PT Astra Serif" w:hAnsi="PT Astra Serif"/>
          <w:sz w:val="26"/>
          <w:szCs w:val="26"/>
          <w:lang w:val="ru-RU"/>
        </w:rPr>
        <w:t>эффективной воспитательной практик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3F2603">
        <w:rPr>
          <w:rFonts w:ascii="PT Astra Serif" w:hAnsi="PT Astra Serif"/>
          <w:sz w:val="26"/>
          <w:szCs w:val="26"/>
          <w:lang w:val="ru-RU"/>
        </w:rPr>
        <w:t>. Содержательная экспертиза конкурсного испытания проводится согласно критериям, установленным в приложении № 8 к Положению.</w:t>
      </w:r>
    </w:p>
    <w:p w:rsidR="005425CA" w:rsidRPr="003F2603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lastRenderedPageBreak/>
        <w:t xml:space="preserve">Финал </w:t>
      </w:r>
      <w:r w:rsidRPr="003F2603">
        <w:rPr>
          <w:rFonts w:ascii="PT Astra Serif" w:hAnsi="PT Astra Serif"/>
          <w:sz w:val="26"/>
          <w:szCs w:val="26"/>
          <w:lang w:val="ru-RU"/>
        </w:rPr>
        <w:t>Конкурса пройдет в течение 1-го дня в период с 11 по 19 октября 2021 г. Дата и место проведения будут сообщены дополнительно.</w:t>
      </w:r>
    </w:p>
    <w:p w:rsidR="005425CA" w:rsidRPr="00074625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074625">
        <w:rPr>
          <w:rFonts w:ascii="PT Astra Serif" w:hAnsi="PT Astra Serif"/>
          <w:sz w:val="26"/>
          <w:szCs w:val="26"/>
          <w:lang w:val="ru-RU"/>
        </w:rPr>
        <w:t xml:space="preserve">По итогам </w:t>
      </w:r>
      <w:r>
        <w:rPr>
          <w:rFonts w:ascii="PT Astra Serif" w:hAnsi="PT Astra Serif"/>
          <w:sz w:val="26"/>
          <w:szCs w:val="26"/>
          <w:lang w:val="ru-RU"/>
        </w:rPr>
        <w:t xml:space="preserve">Финала </w:t>
      </w:r>
      <w:r w:rsidRPr="00074625">
        <w:rPr>
          <w:rFonts w:ascii="PT Astra Serif" w:hAnsi="PT Astra Serif"/>
          <w:sz w:val="26"/>
          <w:szCs w:val="26"/>
          <w:lang w:val="ru-RU"/>
        </w:rPr>
        <w:t>итоговый рейтинговый список, включающий победителей</w:t>
      </w:r>
      <w:r>
        <w:rPr>
          <w:rFonts w:ascii="PT Astra Serif" w:hAnsi="PT Astra Serif"/>
          <w:sz w:val="26"/>
          <w:szCs w:val="26"/>
          <w:lang w:val="ru-RU"/>
        </w:rPr>
        <w:t xml:space="preserve"> и участников </w:t>
      </w:r>
      <w:r w:rsidRPr="00074625">
        <w:rPr>
          <w:rFonts w:ascii="PT Astra Serif" w:hAnsi="PT Astra Serif"/>
          <w:sz w:val="26"/>
          <w:szCs w:val="26"/>
          <w:lang w:val="ru-RU"/>
        </w:rPr>
        <w:t>Конкурса, размещается на сайте Оператора (</w:t>
      </w:r>
      <w:hyperlink r:id="rId10" w:history="1">
        <w:r w:rsidRPr="00074625">
          <w:rPr>
            <w:rStyle w:val="a3"/>
            <w:rFonts w:ascii="PT Astra Serif" w:hAnsi="PT Astra Serif"/>
            <w:sz w:val="26"/>
            <w:szCs w:val="26"/>
            <w:lang w:val="ru-RU"/>
          </w:rPr>
          <w:t>http://rcro.tomsk.ru/</w:t>
        </w:r>
      </w:hyperlink>
      <w:r w:rsidRPr="00074625">
        <w:rPr>
          <w:rFonts w:ascii="PT Astra Serif" w:hAnsi="PT Astra Serif"/>
          <w:sz w:val="26"/>
          <w:szCs w:val="26"/>
          <w:lang w:val="ru-RU"/>
        </w:rPr>
        <w:t>) не позднее 30 октября 2021 г. без указания результатов оценивания (баллов).</w:t>
      </w:r>
    </w:p>
    <w:p w:rsidR="005425CA" w:rsidRPr="00074625" w:rsidRDefault="005425CA" w:rsidP="005425CA">
      <w:pPr>
        <w:pStyle w:val="ac"/>
        <w:widowControl/>
        <w:numPr>
          <w:ilvl w:val="2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074625">
        <w:rPr>
          <w:rFonts w:ascii="PT Astra Serif" w:hAnsi="PT Astra Serif"/>
          <w:sz w:val="26"/>
          <w:szCs w:val="26"/>
          <w:lang w:val="ru-RU"/>
        </w:rPr>
        <w:t>Торжественная церемония награждения победителей</w:t>
      </w:r>
      <w:r>
        <w:rPr>
          <w:rFonts w:ascii="PT Astra Serif" w:hAnsi="PT Astra Serif"/>
          <w:sz w:val="26"/>
          <w:szCs w:val="26"/>
          <w:lang w:val="ru-RU"/>
        </w:rPr>
        <w:t xml:space="preserve"> и участников</w:t>
      </w:r>
      <w:r w:rsidRPr="00074625">
        <w:rPr>
          <w:rFonts w:ascii="PT Astra Serif" w:hAnsi="PT Astra Serif"/>
          <w:sz w:val="26"/>
          <w:szCs w:val="26"/>
          <w:lang w:val="ru-RU"/>
        </w:rPr>
        <w:t xml:space="preserve"> пройдет в октябре 2021</w:t>
      </w:r>
      <w:r>
        <w:rPr>
          <w:rFonts w:ascii="PT Astra Serif" w:hAnsi="PT Astra Serif"/>
          <w:sz w:val="26"/>
          <w:szCs w:val="26"/>
          <w:lang w:val="ru-RU"/>
        </w:rPr>
        <w:t xml:space="preserve"> г</w:t>
      </w:r>
      <w:r w:rsidRPr="00074625">
        <w:rPr>
          <w:rFonts w:ascii="PT Astra Serif" w:hAnsi="PT Astra Serif"/>
          <w:sz w:val="26"/>
          <w:szCs w:val="26"/>
          <w:lang w:val="ru-RU"/>
        </w:rPr>
        <w:t xml:space="preserve">. Формат, даты и место проведения будут определены в зависимости от состояния эпидемиологической обстановки </w:t>
      </w:r>
      <w:r>
        <w:rPr>
          <w:rFonts w:ascii="PT Astra Serif" w:hAnsi="PT Astra Serif"/>
          <w:sz w:val="26"/>
          <w:szCs w:val="26"/>
          <w:lang w:val="ru-RU"/>
        </w:rPr>
        <w:t xml:space="preserve">в Томской области </w:t>
      </w:r>
      <w:r w:rsidRPr="00074625">
        <w:rPr>
          <w:rFonts w:ascii="PT Astra Serif" w:hAnsi="PT Astra Serif"/>
          <w:sz w:val="26"/>
          <w:szCs w:val="26"/>
          <w:lang w:val="ru-RU"/>
        </w:rPr>
        <w:t>и будут сообщены дополнительно.</w:t>
      </w:r>
    </w:p>
    <w:p w:rsidR="005425CA" w:rsidRPr="00074625" w:rsidRDefault="005425CA" w:rsidP="005425CA">
      <w:pPr>
        <w:pStyle w:val="ac"/>
        <w:rPr>
          <w:rFonts w:ascii="PT Astra Serif" w:hAnsi="PT Astra Serif"/>
          <w:sz w:val="26"/>
          <w:szCs w:val="26"/>
          <w:lang w:val="ru-RU"/>
        </w:rPr>
      </w:pPr>
      <w:r w:rsidRPr="00074625">
        <w:rPr>
          <w:rFonts w:ascii="PT Astra Serif" w:hAnsi="PT Astra Serif"/>
          <w:sz w:val="26"/>
          <w:szCs w:val="26"/>
          <w:lang w:val="ru-RU"/>
        </w:rPr>
        <w:t xml:space="preserve">  </w:t>
      </w:r>
    </w:p>
    <w:p w:rsidR="005425CA" w:rsidRPr="00074625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 Организация работы конкурсной и экспертной комиссий</w:t>
      </w:r>
    </w:p>
    <w:p w:rsidR="005425CA" w:rsidRPr="00520052" w:rsidRDefault="005425CA" w:rsidP="005425CA">
      <w:pPr>
        <w:numPr>
          <w:ilvl w:val="1"/>
          <w:numId w:val="7"/>
        </w:numPr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Проведение Конкурса осуществляется конкурсной комиссией, состав которой утверждается 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настоящим р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аспоряжением.</w:t>
      </w:r>
    </w:p>
    <w:p w:rsidR="005425CA" w:rsidRPr="00520052" w:rsidRDefault="005425CA" w:rsidP="005425CA">
      <w:pPr>
        <w:numPr>
          <w:ilvl w:val="1"/>
          <w:numId w:val="7"/>
        </w:numPr>
        <w:rPr>
          <w:rFonts w:ascii="PT Astra Serif" w:eastAsia="Times New Roman" w:hAnsi="PT Astra Serif"/>
          <w:sz w:val="26"/>
          <w:szCs w:val="26"/>
          <w:lang w:eastAsia="ru-RU"/>
        </w:rPr>
      </w:pP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Конкурсная</w:t>
      </w:r>
      <w:r w:rsidRPr="00520052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комиссия</w:t>
      </w:r>
      <w:r w:rsidRPr="00520052">
        <w:rPr>
          <w:rFonts w:ascii="PT Astra Serif" w:eastAsia="Times New Roman" w:hAnsi="PT Astra Serif"/>
          <w:sz w:val="26"/>
          <w:szCs w:val="26"/>
          <w:lang w:eastAsia="ru-RU"/>
        </w:rPr>
        <w:t>:</w:t>
      </w:r>
    </w:p>
    <w:p w:rsidR="005425CA" w:rsidRPr="00520052" w:rsidRDefault="005425CA" w:rsidP="005425CA">
      <w:pPr>
        <w:widowControl/>
        <w:numPr>
          <w:ilvl w:val="0"/>
          <w:numId w:val="13"/>
        </w:numPr>
        <w:wordWrap/>
        <w:autoSpaceDE/>
        <w:autoSpaceDN/>
        <w:ind w:left="360"/>
        <w:contextualSpacing/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утверждает состав 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экспертной комиссии д</w:t>
      </w:r>
      <w:r w:rsidRPr="00520052">
        <w:rPr>
          <w:rFonts w:ascii="PT Astra Serif" w:hAnsi="PT Astra Serif"/>
          <w:sz w:val="26"/>
          <w:szCs w:val="26"/>
          <w:lang w:val="ru-RU"/>
        </w:rPr>
        <w:t>ля содержательного оценивания конкурсных работ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;</w:t>
      </w:r>
    </w:p>
    <w:p w:rsidR="005425CA" w:rsidRPr="00520052" w:rsidRDefault="005425CA" w:rsidP="005425CA">
      <w:pPr>
        <w:widowControl/>
        <w:numPr>
          <w:ilvl w:val="0"/>
          <w:numId w:val="13"/>
        </w:numPr>
        <w:wordWrap/>
        <w:autoSpaceDE/>
        <w:autoSpaceDN/>
        <w:ind w:left="360"/>
        <w:contextualSpacing/>
        <w:rPr>
          <w:rFonts w:ascii="PT Astra Serif" w:eastAsia="Times New Roman" w:hAnsi="PT Astra Serif"/>
          <w:sz w:val="26"/>
          <w:szCs w:val="26"/>
          <w:lang w:val="ru-RU" w:eastAsia="ru-RU"/>
        </w:rPr>
      </w:pP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утверждает 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список участников заочного этапа, рейтинговый список участников по итогам заочного этапа и список участников очного этапа (Финала), 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>итоговый рейтинг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овый список</w:t>
      </w:r>
      <w:r w:rsidRPr="00520052">
        <w:rPr>
          <w:rFonts w:ascii="PT Astra Serif" w:eastAsia="Times New Roman" w:hAnsi="PT Astra Serif"/>
          <w:sz w:val="26"/>
          <w:szCs w:val="26"/>
          <w:lang w:val="ru-RU" w:eastAsia="ru-RU"/>
        </w:rPr>
        <w:t xml:space="preserve"> участников Конкурса</w:t>
      </w:r>
      <w:r>
        <w:rPr>
          <w:rFonts w:ascii="PT Astra Serif" w:eastAsia="Times New Roman" w:hAnsi="PT Astra Serif"/>
          <w:sz w:val="26"/>
          <w:szCs w:val="26"/>
          <w:lang w:val="ru-RU" w:eastAsia="ru-RU"/>
        </w:rPr>
        <w:t>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Экспертная комиссия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формируется </w:t>
      </w:r>
      <w:r>
        <w:rPr>
          <w:rFonts w:ascii="PT Astra Serif" w:hAnsi="PT Astra Serif"/>
          <w:sz w:val="26"/>
          <w:szCs w:val="26"/>
          <w:lang w:val="ru-RU"/>
        </w:rPr>
        <w:t xml:space="preserve">Оператором </w:t>
      </w:r>
      <w:r w:rsidRPr="001854BD">
        <w:rPr>
          <w:rFonts w:ascii="PT Astra Serif" w:hAnsi="PT Astra Serif"/>
          <w:sz w:val="26"/>
          <w:szCs w:val="26"/>
          <w:lang w:val="ru-RU"/>
        </w:rPr>
        <w:t>из представителей педагогической и профессиональной общественности, победителей профессиональных конкурсов и имеющих опыт экспертной деятельности в профессиональных конкурсах, в аттестационных комиссиях, в экспертизе учебно-методических материалов, программ и др.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Количество экспертов определятся в зависимости от количества поданных заявок на заочный этап Конкурса.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Эксперт несет персональную ответственность за качество и объективность экспертной оценки. </w:t>
      </w:r>
    </w:p>
    <w:p w:rsidR="005425CA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E3056C">
        <w:rPr>
          <w:rFonts w:ascii="PT Astra Serif" w:hAnsi="PT Astra Serif"/>
          <w:sz w:val="26"/>
          <w:szCs w:val="26"/>
          <w:lang w:val="ru-RU"/>
        </w:rPr>
        <w:t>При экспертизе материалов не допускается ситуация конфликта интересов. Такие ситуации могут возникнуть, если эксперт работает в организации-заявителе или состоит в финансовых, родственных отношениях, или в отношениях научного руководства либо соавторства с участником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D5C8F">
        <w:rPr>
          <w:rFonts w:ascii="PT Astra Serif" w:hAnsi="PT Astra Serif"/>
          <w:sz w:val="26"/>
          <w:szCs w:val="26"/>
          <w:lang w:val="ru-RU"/>
        </w:rPr>
        <w:t>Информация о прохождении экспертизы строго конфиденциальна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1D5C8F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Экспертная оценка конкурсных работ и конкурсных испытаний (заданий) участников Конкурса разглашению не подлеж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т.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Эксперты </w:t>
      </w:r>
      <w:r w:rsidRPr="001854BD">
        <w:rPr>
          <w:rFonts w:ascii="PT Astra Serif" w:hAnsi="PT Astra Serif"/>
          <w:sz w:val="26"/>
          <w:szCs w:val="26"/>
          <w:lang w:val="ru-RU"/>
        </w:rPr>
        <w:t>Конкурса получают сертификаты, подтверждающие участие в экспертизе материалов и конкурсных испытаний (з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1854BD">
        <w:rPr>
          <w:rFonts w:ascii="PT Astra Serif" w:hAnsi="PT Astra Serif"/>
          <w:sz w:val="26"/>
          <w:szCs w:val="26"/>
          <w:lang w:val="ru-RU"/>
        </w:rPr>
        <w:t>дани</w:t>
      </w:r>
      <w:r>
        <w:rPr>
          <w:rFonts w:ascii="PT Astra Serif" w:hAnsi="PT Astra Serif"/>
          <w:sz w:val="26"/>
          <w:szCs w:val="26"/>
          <w:lang w:val="ru-RU"/>
        </w:rPr>
        <w:t>й</w:t>
      </w:r>
      <w:r w:rsidRPr="001854BD">
        <w:rPr>
          <w:rFonts w:ascii="PT Astra Serif" w:hAnsi="PT Astra Serif"/>
          <w:sz w:val="26"/>
          <w:szCs w:val="26"/>
          <w:lang w:val="ru-RU"/>
        </w:rPr>
        <w:t>) Конкурса.</w:t>
      </w:r>
    </w:p>
    <w:p w:rsidR="005425CA" w:rsidRDefault="005425CA" w:rsidP="005425CA">
      <w:pPr>
        <w:widowControl/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>Порядок оценивания</w:t>
      </w:r>
    </w:p>
    <w:p w:rsidR="005425CA" w:rsidRPr="001854BD" w:rsidRDefault="005425CA" w:rsidP="005425CA">
      <w:pPr>
        <w:pStyle w:val="ac"/>
        <w:keepLines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Оценка каждого конкурсного материала и конкурсного испытания (задания) по каждому участнику Конкурса производится экспертами индивидуально, </w:t>
      </w:r>
      <w:r>
        <w:rPr>
          <w:rFonts w:ascii="PT Astra Serif" w:hAnsi="PT Astra Serif"/>
          <w:sz w:val="26"/>
          <w:szCs w:val="26"/>
          <w:lang w:val="ru-RU"/>
        </w:rPr>
        <w:t xml:space="preserve">независимо от других экспертов, </w:t>
      </w:r>
      <w:r w:rsidRPr="001854BD">
        <w:rPr>
          <w:rFonts w:ascii="PT Astra Serif" w:hAnsi="PT Astra Serif"/>
          <w:sz w:val="26"/>
          <w:szCs w:val="26"/>
          <w:lang w:val="ru-RU"/>
        </w:rPr>
        <w:t>результаты фиксируются в индивидуальном экспертном листе в баллах в соответствии с утвержденными критериями.</w:t>
      </w:r>
    </w:p>
    <w:p w:rsidR="005425CA" w:rsidRDefault="005425CA" w:rsidP="005425CA">
      <w:pPr>
        <w:pStyle w:val="ac"/>
        <w:keepLines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8B3040">
        <w:rPr>
          <w:rFonts w:ascii="PT Astra Serif" w:hAnsi="PT Astra Serif"/>
          <w:sz w:val="26"/>
          <w:szCs w:val="26"/>
          <w:lang w:val="ru-RU"/>
        </w:rPr>
        <w:t xml:space="preserve">Каждый конкурсный материал, представленный на заочный этап, оценивается не менее чем 2 независимыми экспертами. </w:t>
      </w:r>
      <w:r w:rsidRPr="00EF1664">
        <w:rPr>
          <w:rFonts w:ascii="PT Astra Serif" w:hAnsi="PT Astra Serif"/>
          <w:sz w:val="26"/>
          <w:szCs w:val="26"/>
          <w:lang w:val="ru-RU"/>
        </w:rPr>
        <w:t>В случае значительного расхождения оценок экспертов</w:t>
      </w:r>
      <w:r>
        <w:rPr>
          <w:rFonts w:ascii="PT Astra Serif" w:hAnsi="PT Astra Serif"/>
          <w:sz w:val="26"/>
          <w:szCs w:val="26"/>
          <w:lang w:val="ru-RU"/>
        </w:rPr>
        <w:t xml:space="preserve"> (на 50% и более)</w:t>
      </w:r>
      <w:r w:rsidRPr="00EF1664">
        <w:rPr>
          <w:rFonts w:ascii="PT Astra Serif" w:hAnsi="PT Astra Serif"/>
          <w:sz w:val="26"/>
          <w:szCs w:val="26"/>
          <w:lang w:val="ru-RU"/>
        </w:rPr>
        <w:t>, конкурсные материалы участника отправляются на дополнительную экспертизу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8B3040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8B3040">
        <w:rPr>
          <w:rFonts w:ascii="PT Astra Serif" w:hAnsi="PT Astra Serif"/>
          <w:sz w:val="26"/>
          <w:szCs w:val="26"/>
          <w:lang w:val="ru-RU"/>
        </w:rPr>
        <w:t xml:space="preserve">Выполнение конкурсных испытаний (заданий) очного этапа оценивается не менее чем </w:t>
      </w:r>
      <w:r>
        <w:rPr>
          <w:rFonts w:ascii="PT Astra Serif" w:hAnsi="PT Astra Serif"/>
          <w:sz w:val="26"/>
          <w:szCs w:val="26"/>
          <w:lang w:val="ru-RU"/>
        </w:rPr>
        <w:t>5</w:t>
      </w:r>
      <w:r w:rsidRPr="008B3040">
        <w:rPr>
          <w:rFonts w:ascii="PT Astra Serif" w:hAnsi="PT Astra Serif"/>
          <w:sz w:val="26"/>
          <w:szCs w:val="26"/>
          <w:lang w:val="ru-RU"/>
        </w:rPr>
        <w:t xml:space="preserve"> экспертами.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 xml:space="preserve">Итоговая оценка одного конкурсного материала или выполненного конкурсного испытания (задания) представляет собой среднее арифметическое оценок, выставленных </w:t>
      </w:r>
      <w:r>
        <w:rPr>
          <w:rFonts w:ascii="PT Astra Serif" w:hAnsi="PT Astra Serif"/>
          <w:sz w:val="26"/>
          <w:szCs w:val="26"/>
          <w:lang w:val="ru-RU"/>
        </w:rPr>
        <w:t>экспертами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. Итоговые оценки </w:t>
      </w:r>
      <w:r>
        <w:rPr>
          <w:rFonts w:ascii="PT Astra Serif" w:hAnsi="PT Astra Serif"/>
          <w:sz w:val="26"/>
          <w:szCs w:val="26"/>
          <w:lang w:val="ru-RU"/>
        </w:rPr>
        <w:t>экспертов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не пересматриваются и не оглашаются.</w:t>
      </w:r>
    </w:p>
    <w:p w:rsidR="005425CA" w:rsidRPr="00DC7741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DC7741">
        <w:rPr>
          <w:rFonts w:ascii="PT Astra Serif" w:hAnsi="PT Astra Serif"/>
          <w:sz w:val="26"/>
          <w:szCs w:val="26"/>
          <w:lang w:val="ru-RU"/>
        </w:rPr>
        <w:t>Результаты оценивания конкурсных материалов, представленных на заочный этап, оформляются Оператором в виде рейтингового списка участников заочного этапа по каждой номинации. Участники, занявшие в рейтинге по каждой номинации с 1-го по 5-е место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DC7741">
        <w:rPr>
          <w:rFonts w:ascii="PT Astra Serif" w:hAnsi="PT Astra Serif"/>
          <w:sz w:val="26"/>
          <w:szCs w:val="26"/>
          <w:lang w:val="ru-RU"/>
        </w:rPr>
        <w:t xml:space="preserve"> становятся участниками очного этапа</w:t>
      </w:r>
      <w:r>
        <w:rPr>
          <w:rFonts w:ascii="PT Astra Serif" w:hAnsi="PT Astra Serif"/>
          <w:sz w:val="26"/>
          <w:szCs w:val="26"/>
          <w:lang w:val="ru-RU"/>
        </w:rPr>
        <w:t xml:space="preserve"> (Финала)</w:t>
      </w:r>
      <w:r w:rsidRPr="00DC7741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DC7741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DC7741">
        <w:rPr>
          <w:rFonts w:ascii="PT Astra Serif" w:hAnsi="PT Astra Serif"/>
          <w:sz w:val="26"/>
          <w:szCs w:val="26"/>
          <w:lang w:val="ru-RU"/>
        </w:rPr>
        <w:t>Результаты оценивания конкурсного испытания (задания) очного этапа суммируются с результатами оценивания на заочном этапе</w:t>
      </w:r>
      <w:r>
        <w:rPr>
          <w:rFonts w:ascii="PT Astra Serif" w:hAnsi="PT Astra Serif"/>
          <w:sz w:val="26"/>
          <w:szCs w:val="26"/>
          <w:lang w:val="ru-RU"/>
        </w:rPr>
        <w:t xml:space="preserve"> (Финале)</w:t>
      </w:r>
      <w:r w:rsidRPr="00DC7741">
        <w:rPr>
          <w:rFonts w:ascii="PT Astra Serif" w:hAnsi="PT Astra Serif"/>
          <w:sz w:val="26"/>
          <w:szCs w:val="26"/>
          <w:lang w:val="ru-RU"/>
        </w:rPr>
        <w:t xml:space="preserve">, оформляются Оператором в виде итогового рейтингового списка участников Конкурса по каждой номинации. 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 Подведение итогов Конкурса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Победители </w:t>
      </w:r>
      <w:r w:rsidRPr="001854BD">
        <w:rPr>
          <w:rFonts w:ascii="PT Astra Serif" w:hAnsi="PT Astra Serif"/>
          <w:sz w:val="26"/>
          <w:szCs w:val="26"/>
          <w:lang w:val="ru-RU"/>
        </w:rPr>
        <w:t>Конкурса определяются на основании итогового рейтингового списка участников Конкурса</w:t>
      </w:r>
      <w:r>
        <w:rPr>
          <w:rFonts w:ascii="PT Astra Serif" w:hAnsi="PT Astra Serif"/>
          <w:sz w:val="26"/>
          <w:szCs w:val="26"/>
          <w:lang w:val="ru-RU"/>
        </w:rPr>
        <w:t xml:space="preserve"> по каждой номинации</w:t>
      </w:r>
      <w:r w:rsidRPr="001854BD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033E5F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033E5F">
        <w:rPr>
          <w:rFonts w:ascii="PT Astra Serif" w:hAnsi="PT Astra Serif"/>
          <w:sz w:val="26"/>
          <w:szCs w:val="26"/>
          <w:lang w:val="ru-RU"/>
        </w:rPr>
        <w:t xml:space="preserve">На основании подпункта 6) пункта 3 </w:t>
      </w:r>
      <w:r>
        <w:rPr>
          <w:rFonts w:ascii="PT Astra Serif" w:hAnsi="PT Astra Serif"/>
          <w:sz w:val="26"/>
          <w:szCs w:val="26"/>
          <w:lang w:val="ru-RU"/>
        </w:rPr>
        <w:t xml:space="preserve">Положения </w:t>
      </w:r>
      <w:r w:rsidRPr="00033E5F">
        <w:rPr>
          <w:rFonts w:ascii="PT Astra Serif" w:hAnsi="PT Astra Serif"/>
          <w:sz w:val="26"/>
          <w:szCs w:val="26"/>
          <w:lang w:val="ru-RU"/>
        </w:rPr>
        <w:t>о премиях Губернатора Томской области лучшим педагогическим и руководящим работникам в сфере общего и дополнительного образования Томской области (утверждено постановлением Губернатора Т</w:t>
      </w:r>
      <w:r>
        <w:rPr>
          <w:rFonts w:ascii="PT Astra Serif" w:hAnsi="PT Astra Serif"/>
          <w:sz w:val="26"/>
          <w:szCs w:val="26"/>
          <w:lang w:val="ru-RU"/>
        </w:rPr>
        <w:t xml:space="preserve">омской области от 26.03.2020 № </w:t>
      </w:r>
      <w:r w:rsidRPr="00033E5F">
        <w:rPr>
          <w:rFonts w:ascii="PT Astra Serif" w:hAnsi="PT Astra Serif"/>
          <w:sz w:val="26"/>
          <w:szCs w:val="26"/>
          <w:lang w:val="ru-RU"/>
        </w:rPr>
        <w:t>25):</w:t>
      </w:r>
    </w:p>
    <w:p w:rsidR="005425CA" w:rsidRPr="001854BD" w:rsidRDefault="005425CA" w:rsidP="005425CA">
      <w:pPr>
        <w:pStyle w:val="ac"/>
        <w:widowControl/>
        <w:numPr>
          <w:ilvl w:val="0"/>
          <w:numId w:val="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участникам, занявшим в рейтинге участников </w:t>
      </w:r>
      <w:r w:rsidRPr="008E4996">
        <w:rPr>
          <w:rFonts w:ascii="PT Astra Serif" w:hAnsi="PT Astra Serif"/>
          <w:sz w:val="26"/>
          <w:szCs w:val="26"/>
          <w:lang w:val="ru-RU"/>
        </w:rPr>
        <w:t>в каждой из трех</w:t>
      </w:r>
      <w:r>
        <w:rPr>
          <w:rFonts w:ascii="PT Astra Serif" w:hAnsi="PT Astra Serif"/>
          <w:sz w:val="26"/>
          <w:szCs w:val="26"/>
          <w:lang w:val="ru-RU"/>
        </w:rPr>
        <w:t xml:space="preserve"> номинаций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1-е место, присуждается звание лауреата I степени (победителя) и премия Губернатора Томской области </w:t>
      </w:r>
      <w:r w:rsidRPr="001854BD">
        <w:rPr>
          <w:rFonts w:ascii="PT Astra Serif" w:hAnsi="PT Astra Serif" w:cs="Arial"/>
          <w:sz w:val="26"/>
          <w:szCs w:val="26"/>
          <w:lang w:val="ru-RU"/>
        </w:rPr>
        <w:t xml:space="preserve">в размере </w:t>
      </w:r>
      <w:r w:rsidRPr="001854BD">
        <w:rPr>
          <w:rFonts w:ascii="PT Astra Serif" w:hAnsi="PT Astra Serif" w:cs="Courier New"/>
          <w:sz w:val="26"/>
          <w:szCs w:val="26"/>
          <w:lang w:val="ru-RU"/>
        </w:rPr>
        <w:t xml:space="preserve">120 </w:t>
      </w:r>
      <w:r w:rsidRPr="001854BD">
        <w:rPr>
          <w:rFonts w:ascii="PT Astra Serif" w:hAnsi="PT Astra Serif" w:cs="Arial"/>
          <w:sz w:val="26"/>
          <w:szCs w:val="26"/>
          <w:lang w:val="ru-RU"/>
        </w:rPr>
        <w:t>тысяч рублей;</w:t>
      </w:r>
    </w:p>
    <w:p w:rsidR="005425CA" w:rsidRPr="001854BD" w:rsidRDefault="005425CA" w:rsidP="005425CA">
      <w:pPr>
        <w:pStyle w:val="ac"/>
        <w:widowControl/>
        <w:numPr>
          <w:ilvl w:val="0"/>
          <w:numId w:val="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участникам, занявшим в рейтинге участников конкурса </w:t>
      </w:r>
      <w:r>
        <w:rPr>
          <w:rFonts w:ascii="PT Astra Serif" w:hAnsi="PT Astra Serif"/>
          <w:sz w:val="26"/>
          <w:szCs w:val="26"/>
          <w:lang w:val="ru-RU"/>
        </w:rPr>
        <w:t>в каждой из трех номинаций 2-е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и 3</w:t>
      </w:r>
      <w:r w:rsidRPr="001854BD">
        <w:rPr>
          <w:rFonts w:ascii="PT Astra Serif" w:hAnsi="PT Astra Serif"/>
          <w:sz w:val="26"/>
          <w:szCs w:val="26"/>
          <w:lang w:val="ru-RU"/>
        </w:rPr>
        <w:t>-е место, присуждается звание лауреат</w:t>
      </w:r>
      <w:r>
        <w:rPr>
          <w:rFonts w:ascii="PT Astra Serif" w:hAnsi="PT Astra Serif"/>
          <w:sz w:val="26"/>
          <w:szCs w:val="26"/>
          <w:lang w:val="ru-RU"/>
        </w:rPr>
        <w:t>ов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II </w:t>
      </w:r>
      <w:r>
        <w:rPr>
          <w:rFonts w:ascii="PT Astra Serif" w:hAnsi="PT Astra Serif"/>
          <w:sz w:val="26"/>
          <w:szCs w:val="26"/>
          <w:lang w:val="ru-RU"/>
        </w:rPr>
        <w:t xml:space="preserve">и 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III степени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и премия Губернатора Томской области </w:t>
      </w:r>
      <w:r w:rsidRPr="001854BD">
        <w:rPr>
          <w:rFonts w:ascii="PT Astra Serif" w:hAnsi="PT Astra Serif" w:cs="Arial"/>
          <w:sz w:val="26"/>
          <w:szCs w:val="26"/>
          <w:lang w:val="ru-RU"/>
        </w:rPr>
        <w:t xml:space="preserve">в размере </w:t>
      </w:r>
      <w:r>
        <w:rPr>
          <w:rFonts w:ascii="PT Astra Serif" w:hAnsi="PT Astra Serif" w:cs="Arial"/>
          <w:sz w:val="26"/>
          <w:szCs w:val="26"/>
          <w:lang w:val="ru-RU"/>
        </w:rPr>
        <w:t>5</w:t>
      </w:r>
      <w:r w:rsidRPr="001854BD">
        <w:rPr>
          <w:rFonts w:ascii="PT Astra Serif" w:hAnsi="PT Astra Serif" w:cs="Courier New"/>
          <w:sz w:val="26"/>
          <w:szCs w:val="26"/>
          <w:lang w:val="ru-RU"/>
        </w:rPr>
        <w:t xml:space="preserve">0 </w:t>
      </w:r>
      <w:r w:rsidRPr="001854BD">
        <w:rPr>
          <w:rFonts w:ascii="PT Astra Serif" w:hAnsi="PT Astra Serif" w:cs="Arial"/>
          <w:sz w:val="26"/>
          <w:szCs w:val="26"/>
          <w:lang w:val="ru-RU"/>
        </w:rPr>
        <w:t>тысяч рублей;</w:t>
      </w:r>
    </w:p>
    <w:p w:rsidR="005425CA" w:rsidRPr="008E4996" w:rsidRDefault="005425CA" w:rsidP="005425CA">
      <w:pPr>
        <w:pStyle w:val="ac"/>
        <w:widowControl/>
        <w:numPr>
          <w:ilvl w:val="0"/>
          <w:numId w:val="5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участникам, занявшим в рейтинге участников конкурса 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в каждой из трех номинаций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8E4996">
        <w:rPr>
          <w:rFonts w:ascii="PT Astra Serif" w:hAnsi="PT Astra Serif"/>
          <w:sz w:val="26"/>
          <w:szCs w:val="26"/>
          <w:lang w:val="ru-RU"/>
        </w:rPr>
        <w:t xml:space="preserve">-е и </w:t>
      </w:r>
      <w:r>
        <w:rPr>
          <w:rFonts w:ascii="PT Astra Serif" w:hAnsi="PT Astra Serif"/>
          <w:sz w:val="26"/>
          <w:szCs w:val="26"/>
          <w:lang w:val="ru-RU"/>
        </w:rPr>
        <w:t>5</w:t>
      </w:r>
      <w:r w:rsidRPr="008E4996">
        <w:rPr>
          <w:rFonts w:ascii="PT Astra Serif" w:hAnsi="PT Astra Serif"/>
          <w:sz w:val="26"/>
          <w:szCs w:val="26"/>
          <w:lang w:val="ru-RU"/>
        </w:rPr>
        <w:t>-е место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, присуждается звание </w:t>
      </w:r>
      <w:r>
        <w:rPr>
          <w:rFonts w:ascii="PT Astra Serif" w:hAnsi="PT Astra Serif"/>
          <w:sz w:val="26"/>
          <w:szCs w:val="26"/>
          <w:lang w:val="ru-RU"/>
        </w:rPr>
        <w:t>финалиста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и премия Губернатора Томской области </w:t>
      </w:r>
      <w:r w:rsidRPr="001854BD">
        <w:rPr>
          <w:rFonts w:ascii="PT Astra Serif" w:hAnsi="PT Astra Serif" w:cs="Arial"/>
          <w:sz w:val="26"/>
          <w:szCs w:val="26"/>
          <w:lang w:val="ru-RU"/>
        </w:rPr>
        <w:t xml:space="preserve">в размере </w:t>
      </w:r>
      <w:r w:rsidRPr="001854BD">
        <w:rPr>
          <w:rFonts w:ascii="PT Astra Serif" w:hAnsi="PT Astra Serif" w:cs="Courier New"/>
          <w:sz w:val="26"/>
          <w:szCs w:val="26"/>
          <w:lang w:val="ru-RU"/>
        </w:rPr>
        <w:t xml:space="preserve">10 </w:t>
      </w:r>
      <w:r w:rsidRPr="001854BD">
        <w:rPr>
          <w:rFonts w:ascii="PT Astra Serif" w:hAnsi="PT Astra Serif" w:cs="Arial"/>
          <w:sz w:val="26"/>
          <w:szCs w:val="26"/>
          <w:lang w:val="ru-RU"/>
        </w:rPr>
        <w:t>тысяч рублей.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Список педагогических работников, которым присуждаются премии Губернатора Томской области, утверждается распоряжением Департамента общего образования Томской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в срок до 15 ноября 2021 г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Участникам Конкурса вручается серти</w:t>
      </w:r>
      <w:r w:rsidRPr="001854BD">
        <w:rPr>
          <w:rFonts w:ascii="PT Astra Serif" w:hAnsi="PT Astra Serif"/>
          <w:sz w:val="26"/>
          <w:szCs w:val="26"/>
          <w:lang w:val="ru-RU"/>
        </w:rPr>
        <w:t>ф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кат участника.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Победители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Конкурса будут приглашены к участию </w:t>
      </w:r>
      <w:r>
        <w:rPr>
          <w:rFonts w:ascii="PT Astra Serif" w:hAnsi="PT Astra Serif"/>
          <w:sz w:val="26"/>
          <w:szCs w:val="26"/>
          <w:lang w:val="ru-RU"/>
        </w:rPr>
        <w:t xml:space="preserve">в </w:t>
      </w:r>
      <w:r w:rsidRPr="001854BD">
        <w:rPr>
          <w:rFonts w:ascii="PT Astra Serif" w:hAnsi="PT Astra Serif"/>
          <w:sz w:val="26"/>
          <w:szCs w:val="26"/>
          <w:lang w:val="ru-RU"/>
        </w:rPr>
        <w:t>экспертной деятельности и представлению педагогического опыта в мероприятиях, проводимых Оператором.</w:t>
      </w:r>
    </w:p>
    <w:p w:rsidR="005425CA" w:rsidRDefault="005425CA" w:rsidP="005425CA">
      <w:pPr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widowControl/>
        <w:numPr>
          <w:ilvl w:val="0"/>
          <w:numId w:val="7"/>
        </w:numPr>
        <w:wordWrap/>
        <w:autoSpaceDE/>
        <w:autoSpaceDN/>
        <w:contextualSpacing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1854BD">
        <w:rPr>
          <w:rFonts w:ascii="PT Astra Serif" w:hAnsi="PT Astra Serif"/>
          <w:b/>
          <w:sz w:val="26"/>
          <w:szCs w:val="26"/>
          <w:lang w:val="ru-RU"/>
        </w:rPr>
        <w:t>Финансирование Конкурса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Финансирование проведения Конкурса осуществляется за счет средств субсидии на иные цели ОГБУ «Региональный центр развития образования». </w:t>
      </w:r>
    </w:p>
    <w:p w:rsidR="005425CA" w:rsidRPr="001854BD" w:rsidRDefault="005425CA" w:rsidP="005425CA">
      <w:pPr>
        <w:pStyle w:val="ac"/>
        <w:widowControl/>
        <w:numPr>
          <w:ilvl w:val="1"/>
          <w:numId w:val="7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Выплата премий производится в соответствии с Постановлением Губернатора Т</w:t>
      </w:r>
      <w:r>
        <w:rPr>
          <w:rFonts w:ascii="PT Astra Serif" w:hAnsi="PT Astra Serif"/>
          <w:sz w:val="26"/>
          <w:szCs w:val="26"/>
          <w:lang w:val="ru-RU"/>
        </w:rPr>
        <w:t xml:space="preserve">омской области от 26.03.2020 № </w:t>
      </w:r>
      <w:r w:rsidRPr="001854BD">
        <w:rPr>
          <w:rFonts w:ascii="PT Astra Serif" w:hAnsi="PT Astra Serif"/>
          <w:sz w:val="26"/>
          <w:szCs w:val="26"/>
          <w:lang w:val="ru-RU"/>
        </w:rPr>
        <w:t>25 «О премиях Губернатора Томской области лучшим педагогическим и руководящим работникам в сфере общего и дополнительно</w:t>
      </w:r>
      <w:r>
        <w:rPr>
          <w:rFonts w:ascii="PT Astra Serif" w:hAnsi="PT Astra Serif"/>
          <w:sz w:val="26"/>
          <w:szCs w:val="26"/>
          <w:lang w:val="ru-RU"/>
        </w:rPr>
        <w:t>го образования Томской области» осуществляется Департаментом общего образования Томской области за счет средств областного бюджета.</w:t>
      </w: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1 к Положению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pStyle w:val="ac"/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>К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вота 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для выдвижения от 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>муниципальны</w:t>
      </w:r>
      <w:r>
        <w:rPr>
          <w:rFonts w:ascii="PT Astra Serif" w:hAnsi="PT Astra Serif"/>
          <w:b/>
          <w:sz w:val="26"/>
          <w:szCs w:val="26"/>
          <w:lang w:val="ru-RU"/>
        </w:rPr>
        <w:t>х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государственно-общественны</w:t>
      </w:r>
      <w:r>
        <w:rPr>
          <w:rFonts w:ascii="PT Astra Serif" w:hAnsi="PT Astra Serif"/>
          <w:b/>
          <w:sz w:val="26"/>
          <w:szCs w:val="26"/>
          <w:lang w:val="ru-RU"/>
        </w:rPr>
        <w:t>х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совето</w:t>
      </w:r>
      <w:r>
        <w:rPr>
          <w:rFonts w:ascii="PT Astra Serif" w:hAnsi="PT Astra Serif"/>
          <w:b/>
          <w:sz w:val="26"/>
          <w:szCs w:val="26"/>
          <w:lang w:val="ru-RU"/>
        </w:rPr>
        <w:t>в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по развитию общего образования</w:t>
      </w:r>
      <w:r>
        <w:rPr>
          <w:rFonts w:ascii="PT Astra Serif" w:hAnsi="PT Astra Serif"/>
          <w:b/>
          <w:sz w:val="26"/>
          <w:szCs w:val="26"/>
          <w:lang w:val="ru-RU"/>
        </w:rPr>
        <w:t>, государственно-общественного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совет</w:t>
      </w:r>
      <w:r>
        <w:rPr>
          <w:rFonts w:ascii="PT Astra Serif" w:hAnsi="PT Astra Serif"/>
          <w:b/>
          <w:sz w:val="26"/>
          <w:szCs w:val="26"/>
          <w:lang w:val="ru-RU"/>
        </w:rPr>
        <w:t>а</w:t>
      </w:r>
      <w:r w:rsidRPr="00A36531">
        <w:rPr>
          <w:rFonts w:ascii="PT Astra Serif" w:hAnsi="PT Astra Serif"/>
          <w:b/>
          <w:sz w:val="26"/>
          <w:szCs w:val="26"/>
          <w:lang w:val="ru-RU"/>
        </w:rPr>
        <w:t xml:space="preserve"> по развитию образования в областных государственных образовательных организациях </w:t>
      </w:r>
      <w:r>
        <w:rPr>
          <w:rFonts w:ascii="PT Astra Serif" w:hAnsi="PT Astra Serif"/>
          <w:b/>
          <w:sz w:val="26"/>
          <w:szCs w:val="26"/>
          <w:lang w:val="ru-RU"/>
        </w:rPr>
        <w:t>кандидатов на заочный этап р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егионального конкурса </w:t>
      </w:r>
      <w:r w:rsidRPr="006557CE">
        <w:rPr>
          <w:rFonts w:ascii="PT Astra Serif" w:hAnsi="PT Astra Serif"/>
          <w:b/>
          <w:sz w:val="26"/>
          <w:szCs w:val="26"/>
          <w:lang w:val="ru-RU"/>
        </w:rPr>
        <w:t xml:space="preserve">педагогических работников </w:t>
      </w:r>
    </w:p>
    <w:p w:rsidR="005425CA" w:rsidRPr="001854BD" w:rsidRDefault="005425CA" w:rsidP="005425CA">
      <w:pPr>
        <w:pStyle w:val="ac"/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6557CE">
        <w:rPr>
          <w:rFonts w:ascii="PT Astra Serif" w:hAnsi="PT Astra Serif"/>
          <w:b/>
          <w:sz w:val="26"/>
          <w:szCs w:val="26"/>
          <w:lang w:val="ru-RU"/>
        </w:rPr>
        <w:t>«Воспитать человека»</w:t>
      </w:r>
    </w:p>
    <w:p w:rsidR="005425CA" w:rsidRPr="001854BD" w:rsidRDefault="005425CA" w:rsidP="005425CA">
      <w:pPr>
        <w:pStyle w:val="ac"/>
        <w:ind w:left="0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5425CA" w:rsidRPr="001854BD" w:rsidTr="00A42648"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1854BD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b/>
                <w:sz w:val="26"/>
                <w:szCs w:val="26"/>
                <w:lang w:val="ru-RU" w:eastAsia="ru-RU"/>
              </w:rPr>
              <w:t>Максимальное количество участников конкурса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Александровский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Асиновский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Бакчарский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Верхнекетский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Зырянский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Каргасокский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Кожевниковский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Колпашевский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Кривошеинский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Молчановский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Парабельский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Первомайский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Тегульдетский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Томский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Чаинский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Шегарский район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МО «</w:t>
            </w: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г. Кедровый</w:t>
            </w:r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г.</w:t>
            </w:r>
            <w:r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о.</w:t>
            </w: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 xml:space="preserve"> Стрежевой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г. Томск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ЗАТО Северск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</w:tr>
      <w:tr w:rsidR="005425CA" w:rsidRPr="001854BD" w:rsidTr="00A42648">
        <w:trPr>
          <w:trHeight w:val="397"/>
        </w:trPr>
        <w:tc>
          <w:tcPr>
            <w:tcW w:w="675" w:type="dxa"/>
            <w:vAlign w:val="center"/>
          </w:tcPr>
          <w:p w:rsidR="005425CA" w:rsidRPr="001854BD" w:rsidRDefault="005425CA" w:rsidP="00A42648">
            <w:pPr>
              <w:pStyle w:val="ac"/>
              <w:widowControl/>
              <w:numPr>
                <w:ilvl w:val="0"/>
                <w:numId w:val="4"/>
              </w:numPr>
              <w:wordWrap/>
              <w:autoSpaceDE/>
              <w:autoSpaceDN/>
              <w:contextualSpacing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left"/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</w:pPr>
            <w:r w:rsidRPr="001854BD">
              <w:rPr>
                <w:rFonts w:ascii="PT Astra Serif" w:eastAsia="Times New Roman" w:hAnsi="PT Astra Serif"/>
                <w:sz w:val="26"/>
                <w:szCs w:val="26"/>
                <w:lang w:val="ru-RU" w:eastAsia="ru-RU"/>
              </w:rPr>
              <w:t>Областные государственные общеобразовательные организации</w:t>
            </w:r>
          </w:p>
        </w:tc>
        <w:tc>
          <w:tcPr>
            <w:tcW w:w="3686" w:type="dxa"/>
            <w:vAlign w:val="center"/>
          </w:tcPr>
          <w:p w:rsidR="005425CA" w:rsidRPr="001854BD" w:rsidRDefault="005425CA" w:rsidP="00A4264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</w:tbl>
    <w:p w:rsidR="005425CA" w:rsidRPr="001854BD" w:rsidRDefault="005425CA" w:rsidP="005425CA">
      <w:pPr>
        <w:pStyle w:val="ac"/>
        <w:ind w:left="0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2 к Положению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ind w:left="4254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В муниципальный государственно-общественный совет по развитию общего образования / 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1E747C">
        <w:rPr>
          <w:rFonts w:ascii="PT Astra Serif" w:hAnsi="PT Astra Serif"/>
          <w:sz w:val="26"/>
          <w:szCs w:val="26"/>
          <w:lang w:val="ru-RU"/>
        </w:rPr>
        <w:t>региональном конкурс</w:t>
      </w:r>
      <w:r>
        <w:rPr>
          <w:rFonts w:ascii="PT Astra Serif" w:hAnsi="PT Astra Serif"/>
          <w:sz w:val="26"/>
          <w:szCs w:val="26"/>
          <w:lang w:val="ru-RU"/>
        </w:rPr>
        <w:t>е</w:t>
      </w:r>
      <w:r w:rsidRPr="001E747C">
        <w:rPr>
          <w:rFonts w:ascii="PT Astra Serif" w:hAnsi="PT Astra Serif"/>
          <w:sz w:val="26"/>
          <w:szCs w:val="26"/>
          <w:lang w:val="ru-RU"/>
        </w:rPr>
        <w:t xml:space="preserve"> педагогических работников «Воспитать человека»</w:t>
      </w:r>
      <w:r w:rsidRPr="001854BD">
        <w:rPr>
          <w:rFonts w:ascii="PT Astra Serif" w:hAnsi="PT Astra Serif"/>
          <w:sz w:val="26"/>
          <w:szCs w:val="26"/>
          <w:lang w:val="ru-RU"/>
        </w:rPr>
        <w:t>»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Заявка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на рассмотрение кандидатуры для участия в региональном конкурсе </w:t>
      </w:r>
    </w:p>
    <w:p w:rsidR="005425CA" w:rsidRPr="001854BD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E747C">
        <w:rPr>
          <w:rFonts w:ascii="PT Astra Serif" w:hAnsi="PT Astra Serif"/>
          <w:sz w:val="26"/>
          <w:szCs w:val="26"/>
          <w:lang w:val="ru-RU"/>
        </w:rPr>
        <w:t>педагогических работников «Воспитать человека»</w:t>
      </w:r>
      <w:r w:rsidRPr="001854BD">
        <w:rPr>
          <w:rFonts w:ascii="PT Astra Serif" w:hAnsi="PT Astra Serif"/>
          <w:sz w:val="26"/>
          <w:szCs w:val="26"/>
          <w:lang w:val="ru-RU"/>
        </w:rPr>
        <w:t>»</w:t>
      </w:r>
      <w:r>
        <w:rPr>
          <w:rFonts w:ascii="PT Astra Serif" w:hAnsi="PT Astra Serif"/>
          <w:sz w:val="26"/>
          <w:szCs w:val="26"/>
          <w:lang w:val="ru-RU"/>
        </w:rPr>
        <w:t xml:space="preserve"> в 2021 году </w:t>
      </w:r>
    </w:p>
    <w:p w:rsidR="005425CA" w:rsidRPr="001854BD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Ф</w:t>
      </w:r>
      <w:r>
        <w:rPr>
          <w:rFonts w:ascii="PT Astra Serif" w:hAnsi="PT Astra Serif"/>
          <w:sz w:val="26"/>
          <w:szCs w:val="26"/>
          <w:lang w:val="ru-RU"/>
        </w:rPr>
        <w:t xml:space="preserve">амилия, имя, отчество </w:t>
      </w:r>
      <w:r w:rsidRPr="001854BD">
        <w:rPr>
          <w:rFonts w:ascii="PT Astra Serif" w:hAnsi="PT Astra Serif"/>
          <w:sz w:val="26"/>
          <w:szCs w:val="26"/>
          <w:lang w:val="ru-RU"/>
        </w:rPr>
        <w:t>участника:  __</w:t>
      </w:r>
      <w:r>
        <w:rPr>
          <w:rFonts w:ascii="PT Astra Serif" w:hAnsi="PT Astra Serif"/>
          <w:sz w:val="26"/>
          <w:szCs w:val="26"/>
          <w:lang w:val="ru-RU"/>
        </w:rPr>
        <w:t>__</w:t>
      </w:r>
      <w:r w:rsidRPr="001854BD">
        <w:rPr>
          <w:rFonts w:ascii="PT Astra Serif" w:hAnsi="PT Astra Serif"/>
          <w:sz w:val="26"/>
          <w:szCs w:val="26"/>
          <w:lang w:val="ru-RU"/>
        </w:rPr>
        <w:t>________________________</w:t>
      </w:r>
      <w:r>
        <w:rPr>
          <w:rFonts w:ascii="PT Astra Serif" w:hAnsi="PT Astra Serif"/>
          <w:sz w:val="26"/>
          <w:szCs w:val="26"/>
          <w:lang w:val="ru-RU"/>
        </w:rPr>
        <w:t>___________</w:t>
      </w:r>
    </w:p>
    <w:p w:rsidR="005425CA" w:rsidRPr="00527B2B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>Должность (по трудовой книжке)</w:t>
      </w:r>
      <w:r>
        <w:rPr>
          <w:rFonts w:ascii="PT Astra Serif" w:hAnsi="PT Astra Serif"/>
          <w:sz w:val="26"/>
          <w:szCs w:val="26"/>
          <w:lang w:val="ru-RU"/>
        </w:rPr>
        <w:t>: _________________________________________</w:t>
      </w:r>
    </w:p>
    <w:p w:rsidR="005425CA" w:rsidRPr="001854BD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 xml:space="preserve">Полное наименование образовательной организации: </w:t>
      </w:r>
      <w:r>
        <w:rPr>
          <w:rFonts w:ascii="PT Astra Serif" w:hAnsi="PT Astra Serif"/>
          <w:sz w:val="26"/>
          <w:szCs w:val="26"/>
          <w:lang w:val="ru-RU"/>
        </w:rPr>
        <w:t>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_______________</w:t>
      </w:r>
    </w:p>
    <w:p w:rsidR="005425CA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Общий п</w:t>
      </w:r>
      <w:r w:rsidRPr="001854BD">
        <w:rPr>
          <w:rFonts w:ascii="PT Astra Serif" w:hAnsi="PT Astra Serif"/>
          <w:sz w:val="26"/>
          <w:szCs w:val="26"/>
          <w:lang w:val="ru-RU"/>
        </w:rPr>
        <w:t>едагогический стаж: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_____________________________________________</w:t>
      </w:r>
    </w:p>
    <w:p w:rsidR="005425CA" w:rsidRPr="001854BD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Стаж работы в данной должности в данной организации: _____________________</w:t>
      </w:r>
    </w:p>
    <w:p w:rsidR="005425CA" w:rsidRPr="001854BD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 w:rsidRPr="00A36531">
        <w:rPr>
          <w:rFonts w:ascii="PT Astra Serif" w:hAnsi="PT Astra Serif"/>
          <w:sz w:val="26"/>
          <w:szCs w:val="26"/>
          <w:lang w:val="ru-RU"/>
        </w:rPr>
        <w:t>Реквизиты протокола</w:t>
      </w:r>
      <w:r>
        <w:rPr>
          <w:rFonts w:ascii="PT Astra Serif" w:hAnsi="PT Astra Serif"/>
          <w:sz w:val="26"/>
          <w:szCs w:val="26"/>
          <w:lang w:val="ru-RU"/>
        </w:rPr>
        <w:t xml:space="preserve"> коллегиального</w:t>
      </w:r>
      <w:r w:rsidRPr="00A36531">
        <w:rPr>
          <w:rFonts w:ascii="PT Astra Serif" w:hAnsi="PT Astra Serif"/>
          <w:i/>
          <w:sz w:val="26"/>
          <w:szCs w:val="26"/>
          <w:lang w:val="ru-RU"/>
        </w:rPr>
        <w:t xml:space="preserve"> </w:t>
      </w:r>
      <w:r w:rsidRPr="00A36531">
        <w:rPr>
          <w:rFonts w:ascii="PT Astra Serif" w:hAnsi="PT Astra Serif"/>
          <w:sz w:val="26"/>
          <w:szCs w:val="26"/>
          <w:lang w:val="ru-RU"/>
        </w:rPr>
        <w:t>органа управлени</w:t>
      </w:r>
      <w:r w:rsidRPr="001854BD">
        <w:rPr>
          <w:rFonts w:ascii="PT Astra Serif" w:hAnsi="PT Astra Serif"/>
          <w:sz w:val="26"/>
          <w:szCs w:val="26"/>
          <w:lang w:val="ru-RU"/>
        </w:rPr>
        <w:t>я образовательной организации о выдвижении участника на Ко</w:t>
      </w:r>
      <w:r>
        <w:rPr>
          <w:rFonts w:ascii="PT Astra Serif" w:hAnsi="PT Astra Serif"/>
          <w:sz w:val="26"/>
          <w:szCs w:val="26"/>
          <w:lang w:val="ru-RU"/>
        </w:rPr>
        <w:t>нкурс: протокол от _______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__ № _____  </w:t>
      </w:r>
    </w:p>
    <w:p w:rsidR="005425CA" w:rsidRPr="007F3619" w:rsidRDefault="005425CA" w:rsidP="005425CA">
      <w:pPr>
        <w:pStyle w:val="ac"/>
        <w:widowControl/>
        <w:numPr>
          <w:ilvl w:val="0"/>
          <w:numId w:val="9"/>
        </w:numPr>
        <w:wordWrap/>
        <w:autoSpaceDE/>
        <w:autoSpaceDN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Информация</w:t>
      </w:r>
      <w:r>
        <w:rPr>
          <w:rStyle w:val="af6"/>
          <w:rFonts w:ascii="PT Astra Serif" w:hAnsi="PT Astra Serif"/>
          <w:sz w:val="26"/>
          <w:szCs w:val="26"/>
          <w:lang w:val="ru-RU"/>
        </w:rPr>
        <w:footnoteReference w:id="1"/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7F3619">
        <w:rPr>
          <w:rFonts w:ascii="PT Astra Serif" w:hAnsi="PT Astra Serif"/>
          <w:sz w:val="26"/>
          <w:szCs w:val="26"/>
          <w:lang w:val="ru-RU"/>
        </w:rPr>
        <w:t>об использ</w:t>
      </w:r>
      <w:r>
        <w:rPr>
          <w:rFonts w:ascii="PT Astra Serif" w:hAnsi="PT Astra Serif"/>
          <w:sz w:val="26"/>
          <w:szCs w:val="26"/>
          <w:lang w:val="ru-RU"/>
        </w:rPr>
        <w:t xml:space="preserve">овании в деятельности педагога 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эффективных воспитательных технологий, методов, педагогических форм, </w:t>
      </w:r>
      <w:r>
        <w:rPr>
          <w:rFonts w:ascii="PT Astra Serif" w:hAnsi="PT Astra Serif"/>
          <w:sz w:val="26"/>
          <w:szCs w:val="26"/>
          <w:lang w:val="ru-RU"/>
        </w:rPr>
        <w:t xml:space="preserve">о результатах распространения положительного опыта 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своей профессиональной деятельности в муниципальной </w:t>
      </w:r>
      <w:r>
        <w:rPr>
          <w:rFonts w:ascii="PT Astra Serif" w:hAnsi="PT Astra Serif"/>
          <w:sz w:val="26"/>
          <w:szCs w:val="26"/>
          <w:lang w:val="ru-RU"/>
        </w:rPr>
        <w:t xml:space="preserve">образовательной </w:t>
      </w:r>
      <w:r w:rsidRPr="007F3619">
        <w:rPr>
          <w:rFonts w:ascii="PT Astra Serif" w:hAnsi="PT Astra Serif"/>
          <w:sz w:val="26"/>
          <w:szCs w:val="26"/>
          <w:lang w:val="ru-RU"/>
        </w:rPr>
        <w:t>систем</w:t>
      </w:r>
      <w:r>
        <w:rPr>
          <w:rFonts w:ascii="PT Astra Serif" w:hAnsi="PT Astra Serif"/>
          <w:sz w:val="26"/>
          <w:szCs w:val="26"/>
          <w:lang w:val="ru-RU"/>
        </w:rPr>
        <w:t>е</w:t>
      </w:r>
      <w:r w:rsidRPr="007F3619">
        <w:rPr>
          <w:rFonts w:ascii="PT Astra Serif" w:hAnsi="PT Astra Serif"/>
          <w:sz w:val="26"/>
          <w:szCs w:val="26"/>
          <w:lang w:val="ru-RU"/>
        </w:rPr>
        <w:t>, о</w:t>
      </w:r>
      <w:r>
        <w:rPr>
          <w:rFonts w:ascii="PT Astra Serif" w:hAnsi="PT Astra Serif"/>
          <w:sz w:val="26"/>
          <w:szCs w:val="26"/>
          <w:lang w:val="ru-RU"/>
        </w:rPr>
        <w:t xml:space="preserve"> достижениях 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в профессиональных конкурсах (название, год участия, </w:t>
      </w:r>
      <w:r>
        <w:rPr>
          <w:rFonts w:ascii="PT Astra Serif" w:hAnsi="PT Astra Serif"/>
          <w:sz w:val="26"/>
          <w:szCs w:val="26"/>
          <w:lang w:val="ru-RU"/>
        </w:rPr>
        <w:t>результат</w:t>
      </w:r>
      <w:r w:rsidRPr="007F3619">
        <w:rPr>
          <w:rFonts w:ascii="PT Astra Serif" w:hAnsi="PT Astra Serif"/>
          <w:sz w:val="26"/>
          <w:szCs w:val="26"/>
          <w:lang w:val="ru-RU"/>
        </w:rPr>
        <w:t xml:space="preserve">), о включенности обучающихся в социально значимую деятельность, организуемую участником (объем не более 2 страниц). 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Директор            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        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________________</w:t>
      </w:r>
      <w:r w:rsidRPr="001854BD">
        <w:rPr>
          <w:rFonts w:ascii="PT Astra Serif" w:hAnsi="PT Astra Serif"/>
          <w:sz w:val="26"/>
          <w:szCs w:val="26"/>
          <w:lang w:val="ru-RU"/>
        </w:rPr>
        <w:t>___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подпись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                                                        (ф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амили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я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и инициалы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Pr="001854BD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Дата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t>М.П.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3 к Положению</w:t>
      </w:r>
    </w:p>
    <w:p w:rsidR="005425CA" w:rsidRPr="00527B2B" w:rsidRDefault="005425CA" w:rsidP="005425CA">
      <w:pPr>
        <w:jc w:val="right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ind w:left="5672"/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 xml:space="preserve">Оператору регионального конкурса </w:t>
      </w:r>
      <w:r w:rsidRPr="001E747C">
        <w:rPr>
          <w:rFonts w:ascii="PT Astra Serif" w:hAnsi="PT Astra Serif"/>
          <w:sz w:val="26"/>
          <w:szCs w:val="26"/>
          <w:lang w:val="ru-RU"/>
        </w:rPr>
        <w:t xml:space="preserve">педагогических работников </w:t>
      </w:r>
    </w:p>
    <w:p w:rsidR="005425CA" w:rsidRPr="00527B2B" w:rsidRDefault="005425CA" w:rsidP="005425CA">
      <w:pPr>
        <w:ind w:left="5672"/>
        <w:rPr>
          <w:rFonts w:ascii="PT Astra Serif" w:hAnsi="PT Astra Serif"/>
          <w:sz w:val="26"/>
          <w:szCs w:val="26"/>
          <w:lang w:val="ru-RU"/>
        </w:rPr>
      </w:pPr>
      <w:r w:rsidRPr="001E747C">
        <w:rPr>
          <w:rFonts w:ascii="PT Astra Serif" w:hAnsi="PT Astra Serif"/>
          <w:sz w:val="26"/>
          <w:szCs w:val="26"/>
          <w:lang w:val="ru-RU"/>
        </w:rPr>
        <w:t>«Воспитать человека»</w:t>
      </w:r>
      <w:r w:rsidRPr="00527B2B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527B2B" w:rsidRDefault="005425CA" w:rsidP="005425CA">
      <w:pPr>
        <w:tabs>
          <w:tab w:val="left" w:pos="3652"/>
        </w:tabs>
        <w:jc w:val="left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>Представление</w:t>
      </w:r>
      <w:r>
        <w:rPr>
          <w:rFonts w:ascii="PT Astra Serif" w:hAnsi="PT Astra Serif"/>
          <w:sz w:val="26"/>
          <w:szCs w:val="26"/>
          <w:lang w:val="ru-RU"/>
        </w:rPr>
        <w:t xml:space="preserve"> № ______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Pr="00527B2B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__________________________________________________________________________</w:t>
      </w:r>
    </w:p>
    <w:p w:rsidR="005425CA" w:rsidRPr="00B70FA9" w:rsidRDefault="005425CA" w:rsidP="005425CA">
      <w:pPr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(наименование МГОС/ГОС, выдвигающего участника)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в</w:t>
      </w:r>
      <w:r w:rsidRPr="00B70FA9">
        <w:rPr>
          <w:rFonts w:ascii="PT Astra Serif" w:hAnsi="PT Astra Serif"/>
          <w:sz w:val="26"/>
          <w:szCs w:val="26"/>
          <w:lang w:val="ru-RU"/>
        </w:rPr>
        <w:t>ыдвигае</w:t>
      </w:r>
      <w:r>
        <w:rPr>
          <w:rFonts w:ascii="PT Astra Serif" w:hAnsi="PT Astra Serif"/>
          <w:sz w:val="26"/>
          <w:szCs w:val="26"/>
          <w:lang w:val="ru-RU"/>
        </w:rPr>
        <w:t>т ________________________________________________________________,</w:t>
      </w:r>
    </w:p>
    <w:p w:rsidR="005425CA" w:rsidRDefault="005425CA" w:rsidP="005425CA">
      <w:pPr>
        <w:pStyle w:val="ac"/>
        <w:widowControl/>
        <w:wordWrap/>
        <w:autoSpaceDE/>
        <w:autoSpaceDN/>
        <w:ind w:left="0"/>
        <w:contextualSpacing/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>(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фамилия, имя, отчество участника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Pr="00527B2B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_________________________________________________________________________,</w:t>
      </w:r>
    </w:p>
    <w:p w:rsidR="005425CA" w:rsidRPr="00B70FA9" w:rsidRDefault="005425CA" w:rsidP="005425CA">
      <w:pPr>
        <w:pStyle w:val="ac"/>
        <w:widowControl/>
        <w:wordWrap/>
        <w:autoSpaceDE/>
        <w:autoSpaceDN/>
        <w:ind w:left="0"/>
        <w:contextualSpacing/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>(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занимаемая должность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по трудовой книжке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Pr="00527B2B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_________________________________________________________________________,</w:t>
      </w:r>
    </w:p>
    <w:p w:rsidR="005425CA" w:rsidRPr="00B70FA9" w:rsidRDefault="005425CA" w:rsidP="005425CA">
      <w:pPr>
        <w:jc w:val="center"/>
        <w:rPr>
          <w:rFonts w:ascii="PT Astra Serif" w:hAnsi="PT Astra Serif"/>
          <w:sz w:val="26"/>
          <w:szCs w:val="26"/>
          <w:vertAlign w:val="superscript"/>
          <w:lang w:val="ru-RU"/>
        </w:rPr>
      </w:pP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(место работы, 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полное 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наименование образовательной организации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в соответствии с У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став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ом</w:t>
      </w:r>
      <w:r w:rsidRPr="00B70FA9"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Default="005425CA" w:rsidP="005425CA">
      <w:pPr>
        <w:pStyle w:val="ac"/>
        <w:widowControl/>
        <w:wordWrap/>
        <w:autoSpaceDE/>
        <w:autoSpaceDN/>
        <w:ind w:left="0"/>
        <w:contextualSpacing/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общий п</w:t>
      </w:r>
      <w:r w:rsidRPr="001854BD">
        <w:rPr>
          <w:rFonts w:ascii="PT Astra Serif" w:hAnsi="PT Astra Serif"/>
          <w:sz w:val="26"/>
          <w:szCs w:val="26"/>
          <w:lang w:val="ru-RU"/>
        </w:rPr>
        <w:t>едагогический стаж: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___________</w:t>
      </w:r>
      <w:r>
        <w:rPr>
          <w:rFonts w:ascii="PT Astra Serif" w:hAnsi="PT Astra Serif"/>
          <w:sz w:val="26"/>
          <w:szCs w:val="26"/>
          <w:lang w:val="ru-RU"/>
        </w:rPr>
        <w:t xml:space="preserve">, </w:t>
      </w:r>
    </w:p>
    <w:p w:rsidR="005425CA" w:rsidRPr="00527B2B" w:rsidRDefault="005425CA" w:rsidP="005425CA">
      <w:pPr>
        <w:rPr>
          <w:rFonts w:ascii="PT Astra Serif" w:hAnsi="PT Astra Serif"/>
          <w:i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д</w:t>
      </w:r>
      <w:r w:rsidRPr="00527B2B">
        <w:rPr>
          <w:rFonts w:ascii="PT Astra Serif" w:hAnsi="PT Astra Serif"/>
          <w:sz w:val="26"/>
          <w:szCs w:val="26"/>
          <w:lang w:val="ru-RU"/>
        </w:rPr>
        <w:t xml:space="preserve">ля участия в региональном конкурсе </w:t>
      </w:r>
      <w:r w:rsidRPr="001E747C">
        <w:rPr>
          <w:rFonts w:ascii="PT Astra Serif" w:hAnsi="PT Astra Serif"/>
          <w:sz w:val="26"/>
          <w:szCs w:val="26"/>
          <w:lang w:val="ru-RU"/>
        </w:rPr>
        <w:t>педагогических работников «Воспитать человека»» в 2021 году</w:t>
      </w:r>
      <w:r w:rsidRPr="00527B2B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1854BD" w:rsidRDefault="005425CA" w:rsidP="005425CA">
      <w:pPr>
        <w:pStyle w:val="ac"/>
        <w:widowControl/>
        <w:wordWrap/>
        <w:autoSpaceDE/>
        <w:autoSpaceDN/>
        <w:ind w:left="0" w:firstLine="709"/>
        <w:contextualSpacing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Пр</w:t>
      </w:r>
      <w:r w:rsidRPr="001854BD">
        <w:rPr>
          <w:rFonts w:ascii="PT Astra Serif" w:hAnsi="PT Astra Serif"/>
          <w:sz w:val="26"/>
          <w:szCs w:val="26"/>
          <w:lang w:val="ru-RU"/>
        </w:rPr>
        <w:t>отокол</w:t>
      </w:r>
      <w:r>
        <w:rPr>
          <w:rFonts w:ascii="PT Astra Serif" w:hAnsi="PT Astra Serif"/>
          <w:sz w:val="26"/>
          <w:szCs w:val="26"/>
          <w:lang w:val="ru-RU"/>
        </w:rPr>
        <w:t xml:space="preserve"> заседания МГОС/ГОС</w:t>
      </w:r>
      <w:r w:rsidRPr="001854BD">
        <w:rPr>
          <w:rFonts w:ascii="PT Astra Serif" w:hAnsi="PT Astra Serif"/>
          <w:i/>
          <w:sz w:val="26"/>
          <w:szCs w:val="26"/>
          <w:lang w:val="ru-RU"/>
        </w:rPr>
        <w:t xml:space="preserve"> </w:t>
      </w:r>
      <w:r w:rsidRPr="001854BD">
        <w:rPr>
          <w:rFonts w:ascii="PT Astra Serif" w:hAnsi="PT Astra Serif"/>
          <w:sz w:val="26"/>
          <w:szCs w:val="26"/>
          <w:lang w:val="ru-RU"/>
        </w:rPr>
        <w:t>от _______________ № _____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1854BD">
        <w:rPr>
          <w:rFonts w:ascii="PT Astra Serif" w:hAnsi="PT Astra Serif"/>
          <w:sz w:val="26"/>
          <w:szCs w:val="26"/>
          <w:lang w:val="ru-RU"/>
        </w:rPr>
        <w:t xml:space="preserve">  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527B2B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527B2B">
        <w:rPr>
          <w:rFonts w:ascii="PT Astra Serif" w:hAnsi="PT Astra Serif"/>
          <w:sz w:val="26"/>
          <w:szCs w:val="26"/>
          <w:lang w:val="ru-RU"/>
        </w:rPr>
        <w:t>Приложение: заявка образовательной организации</w:t>
      </w:r>
      <w:r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Председатель МГОС/ГОС          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________________</w:t>
      </w:r>
      <w:r w:rsidRPr="001854BD">
        <w:rPr>
          <w:rFonts w:ascii="PT Astra Serif" w:hAnsi="PT Astra Serif"/>
          <w:sz w:val="26"/>
          <w:szCs w:val="26"/>
          <w:lang w:val="ru-RU"/>
        </w:rPr>
        <w:t>___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подпись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                                                        (ф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амили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я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и инициалы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Секретарь МГОС/ГОС               _________</w:t>
      </w:r>
      <w:r w:rsidRPr="001854BD">
        <w:rPr>
          <w:rFonts w:ascii="PT Astra Serif" w:hAnsi="PT Astra Serif"/>
          <w:sz w:val="26"/>
          <w:szCs w:val="26"/>
          <w:lang w:val="ru-RU"/>
        </w:rPr>
        <w:t>__________</w:t>
      </w:r>
      <w:r>
        <w:rPr>
          <w:rFonts w:ascii="PT Astra Serif" w:hAnsi="PT Astra Serif"/>
          <w:sz w:val="26"/>
          <w:szCs w:val="26"/>
          <w:lang w:val="ru-RU"/>
        </w:rPr>
        <w:t xml:space="preserve">                 ________________</w:t>
      </w:r>
      <w:r w:rsidRPr="001854BD">
        <w:rPr>
          <w:rFonts w:ascii="PT Astra Serif" w:hAnsi="PT Astra Serif"/>
          <w:sz w:val="26"/>
          <w:szCs w:val="26"/>
          <w:lang w:val="ru-RU"/>
        </w:rPr>
        <w:t>___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подпись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                                                        (ф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>амили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я</w:t>
      </w:r>
      <w:r w:rsidRPr="00527B2B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и инициалы</w:t>
      </w:r>
      <w:r>
        <w:rPr>
          <w:rFonts w:ascii="PT Astra Serif" w:hAnsi="PT Astra Serif"/>
          <w:sz w:val="26"/>
          <w:szCs w:val="26"/>
          <w:vertAlign w:val="superscript"/>
          <w:lang w:val="ru-RU"/>
        </w:rPr>
        <w:t>)</w:t>
      </w:r>
    </w:p>
    <w:p w:rsidR="005425CA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jc w:val="lef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Дата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35316E" w:rsidRDefault="005425CA" w:rsidP="005425CA">
      <w:pPr>
        <w:rPr>
          <w:rFonts w:ascii="PT Astra Serif" w:hAnsi="PT Astra Serif"/>
          <w:spacing w:val="20"/>
          <w:sz w:val="26"/>
          <w:szCs w:val="26"/>
          <w:lang w:val="ru-RU"/>
        </w:rPr>
      </w:pPr>
      <w:r w:rsidRPr="0035316E">
        <w:rPr>
          <w:rFonts w:ascii="PT Astra Serif" w:hAnsi="PT Astra Serif"/>
          <w:spacing w:val="20"/>
          <w:sz w:val="26"/>
          <w:szCs w:val="26"/>
          <w:lang w:val="ru-RU"/>
        </w:rPr>
        <w:t>СОГЛАСОВАНО</w:t>
      </w:r>
    </w:p>
    <w:p w:rsidR="005425CA" w:rsidRPr="0035316E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35316E">
        <w:rPr>
          <w:rFonts w:ascii="PT Astra Serif" w:hAnsi="PT Astra Serif"/>
          <w:sz w:val="26"/>
          <w:szCs w:val="26"/>
          <w:lang w:val="ru-RU"/>
        </w:rPr>
        <w:t>Руководитель МОУО                ___________________                 ___________________</w:t>
      </w:r>
    </w:p>
    <w:p w:rsidR="005425CA" w:rsidRPr="0035316E" w:rsidRDefault="005425CA" w:rsidP="005425CA">
      <w:pPr>
        <w:jc w:val="left"/>
        <w:rPr>
          <w:rFonts w:ascii="PT Astra Serif" w:hAnsi="PT Astra Serif"/>
          <w:sz w:val="26"/>
          <w:szCs w:val="26"/>
          <w:vertAlign w:val="superscript"/>
          <w:lang w:val="ru-RU"/>
        </w:rPr>
      </w:pPr>
      <w:r w:rsidRPr="0035316E">
        <w:rPr>
          <w:rFonts w:ascii="PT Astra Serif" w:hAnsi="PT Astra Serif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(подпись)                                                        (фамилия и инициалы)</w:t>
      </w:r>
    </w:p>
    <w:p w:rsidR="005425CA" w:rsidRPr="00527B2B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  <w:r w:rsidRPr="0035316E">
        <w:rPr>
          <w:rFonts w:ascii="PT Astra Serif" w:hAnsi="PT Astra Serif"/>
          <w:sz w:val="26"/>
          <w:szCs w:val="26"/>
          <w:lang w:val="ru-RU"/>
        </w:rPr>
        <w:t>М.П.</w:t>
      </w: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4 к Положению</w:t>
      </w:r>
    </w:p>
    <w:p w:rsidR="005425CA" w:rsidRPr="00DA4235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DA4235">
        <w:rPr>
          <w:rFonts w:ascii="PT Astra Serif" w:hAnsi="PT Astra Serif"/>
          <w:sz w:val="26"/>
          <w:szCs w:val="26"/>
          <w:lang w:val="ru-RU"/>
        </w:rPr>
        <w:t xml:space="preserve">Информационная карта </w:t>
      </w:r>
      <w:r w:rsidRPr="00DA4235">
        <w:rPr>
          <w:rFonts w:ascii="PT Astra Serif" w:hAnsi="PT Astra Serif"/>
          <w:sz w:val="26"/>
          <w:szCs w:val="26"/>
          <w:lang w:val="ru-RU"/>
        </w:rPr>
        <w:br/>
        <w:t xml:space="preserve">участника </w:t>
      </w:r>
      <w:r>
        <w:rPr>
          <w:rFonts w:ascii="PT Astra Serif" w:hAnsi="PT Astra Serif"/>
          <w:sz w:val="26"/>
          <w:szCs w:val="26"/>
          <w:lang w:val="ru-RU"/>
        </w:rPr>
        <w:t xml:space="preserve">регионального </w:t>
      </w:r>
      <w:r w:rsidRPr="00DA4235">
        <w:rPr>
          <w:rFonts w:ascii="PT Astra Serif" w:hAnsi="PT Astra Serif"/>
          <w:sz w:val="26"/>
          <w:szCs w:val="26"/>
          <w:lang w:val="ru-RU"/>
        </w:rPr>
        <w:t xml:space="preserve">конкурса </w:t>
      </w:r>
      <w:r w:rsidRPr="001E747C">
        <w:rPr>
          <w:rFonts w:ascii="PT Astra Serif" w:hAnsi="PT Astra Serif"/>
          <w:sz w:val="26"/>
          <w:szCs w:val="26"/>
          <w:lang w:val="ru-RU"/>
        </w:rPr>
        <w:t xml:space="preserve">педагогических работников </w:t>
      </w:r>
    </w:p>
    <w:p w:rsidR="005425CA" w:rsidRPr="00DA4235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1E747C">
        <w:rPr>
          <w:rFonts w:ascii="PT Astra Serif" w:hAnsi="PT Astra Serif"/>
          <w:sz w:val="26"/>
          <w:szCs w:val="26"/>
          <w:lang w:val="ru-RU"/>
        </w:rPr>
        <w:t>«Воспитать человека» в 2021 году</w:t>
      </w: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2"/>
      </w:tblGrid>
      <w:tr w:rsidR="005425CA" w:rsidRPr="00E45D84" w:rsidTr="00A42648">
        <w:tc>
          <w:tcPr>
            <w:tcW w:w="4786" w:type="dxa"/>
          </w:tcPr>
          <w:p w:rsidR="005425CA" w:rsidRPr="004219A7" w:rsidRDefault="005425CA" w:rsidP="00A42648">
            <w:pPr>
              <w:ind w:left="-19" w:right="108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Номинация (оставить одну номинацию)</w:t>
            </w:r>
          </w:p>
        </w:tc>
        <w:tc>
          <w:tcPr>
            <w:tcW w:w="4962" w:type="dxa"/>
          </w:tcPr>
          <w:p w:rsidR="005425CA" w:rsidRDefault="005425CA" w:rsidP="00A42648">
            <w:pPr>
              <w:numPr>
                <w:ilvl w:val="0"/>
                <w:numId w:val="19"/>
              </w:numPr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«</w:t>
            </w:r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>Воспитательный потенциал учебных дисциплин и внеучебной деятельности»</w:t>
            </w:r>
          </w:p>
          <w:p w:rsidR="005425CA" w:rsidRDefault="005425CA" w:rsidP="00A42648">
            <w:pPr>
              <w:numPr>
                <w:ilvl w:val="0"/>
                <w:numId w:val="19"/>
              </w:numPr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«</w:t>
            </w:r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>Поддержка общественных объединений и органов ученического самоуправления в сфере образования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»</w:t>
            </w:r>
          </w:p>
          <w:p w:rsidR="005425CA" w:rsidRPr="004219A7" w:rsidRDefault="005425CA" w:rsidP="00A42648">
            <w:pPr>
              <w:numPr>
                <w:ilvl w:val="0"/>
                <w:numId w:val="19"/>
              </w:numPr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«</w:t>
            </w:r>
            <w:r w:rsidRPr="006557CE">
              <w:rPr>
                <w:rFonts w:ascii="PT Astra Serif" w:hAnsi="PT Astra Serif"/>
                <w:sz w:val="26"/>
                <w:szCs w:val="26"/>
                <w:lang w:val="ru-RU"/>
              </w:rPr>
              <w:t>Система воспитания в образовательной организации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>»</w:t>
            </w:r>
          </w:p>
        </w:tc>
      </w:tr>
      <w:tr w:rsidR="005425CA" w:rsidRPr="00E45D84" w:rsidTr="00A42648">
        <w:tc>
          <w:tcPr>
            <w:tcW w:w="4786" w:type="dxa"/>
          </w:tcPr>
          <w:p w:rsidR="005425CA" w:rsidRPr="004219A7" w:rsidRDefault="005425CA" w:rsidP="00A42648">
            <w:pPr>
              <w:ind w:left="-19" w:right="108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Фамилия, имя, отчество участника Конкурса (полностью)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</w:tcPr>
          <w:p w:rsidR="005425CA" w:rsidRPr="004219A7" w:rsidRDefault="005425CA" w:rsidP="00A42648">
            <w:pPr>
              <w:tabs>
                <w:tab w:val="right" w:pos="4497"/>
              </w:tabs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 xml:space="preserve">Наименование муниципального образования 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E45D84" w:rsidTr="00A42648">
        <w:tc>
          <w:tcPr>
            <w:tcW w:w="4786" w:type="dxa"/>
          </w:tcPr>
          <w:p w:rsidR="005425CA" w:rsidRPr="004219A7" w:rsidRDefault="005425CA" w:rsidP="00A42648">
            <w:pPr>
              <w:tabs>
                <w:tab w:val="left" w:pos="1377"/>
                <w:tab w:val="right" w:pos="4493"/>
              </w:tabs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E45D84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Занимаемая должность по трудовой книжке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Общий педагогический стаж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Почтовый адрес (с индексом)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Электронная почта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4219A7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ind w:left="-19"/>
              <w:jc w:val="left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4219A7">
              <w:rPr>
                <w:rFonts w:ascii="PT Astra Serif" w:hAnsi="PT Astra Serif"/>
                <w:sz w:val="26"/>
                <w:szCs w:val="26"/>
                <w:lang w:val="ru-RU"/>
              </w:rPr>
              <w:t>Контактный телефон (мобильный)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  <w:tr w:rsidR="005425CA" w:rsidRPr="00E45D84" w:rsidTr="00A42648">
        <w:tc>
          <w:tcPr>
            <w:tcW w:w="4786" w:type="dxa"/>
            <w:vAlign w:val="center"/>
          </w:tcPr>
          <w:p w:rsidR="005425CA" w:rsidRPr="004219A7" w:rsidRDefault="005425CA" w:rsidP="00A42648">
            <w:pPr>
              <w:pStyle w:val="11"/>
              <w:tabs>
                <w:tab w:val="left" w:pos="4424"/>
              </w:tabs>
              <w:rPr>
                <w:rFonts w:ascii="PT Astra Serif" w:hAnsi="PT Astra Serif"/>
                <w:sz w:val="26"/>
                <w:szCs w:val="26"/>
              </w:rPr>
            </w:pPr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Гиперссылка на </w:t>
            </w:r>
            <w:r w:rsidRPr="004219A7">
              <w:rPr>
                <w:rFonts w:ascii="PT Astra Serif" w:hAnsi="PT Astra Serif"/>
                <w:sz w:val="26"/>
                <w:szCs w:val="26"/>
              </w:rPr>
              <w:t>видеоролик «</w:t>
            </w:r>
            <w:r w:rsidRPr="001E747C">
              <w:rPr>
                <w:rFonts w:ascii="PT Astra Serif" w:hAnsi="PT Astra Serif"/>
                <w:sz w:val="26"/>
                <w:szCs w:val="26"/>
              </w:rPr>
              <w:t>Моя профессия – воспитать человека</w:t>
            </w:r>
            <w:r w:rsidRPr="004219A7"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4219A7">
              <w:rPr>
                <w:rFonts w:ascii="PT Astra Serif" w:hAnsi="PT Astra Serif"/>
                <w:color w:val="auto"/>
                <w:sz w:val="26"/>
                <w:szCs w:val="26"/>
              </w:rPr>
              <w:t>размещенный на бесплатном общедоступном облачном видеохостинге (например, YouTube и др.), который должен быть доступен на протяжении всего срока проведения Конкурса</w:t>
            </w:r>
          </w:p>
        </w:tc>
        <w:tc>
          <w:tcPr>
            <w:tcW w:w="4962" w:type="dxa"/>
          </w:tcPr>
          <w:p w:rsidR="005425CA" w:rsidRPr="004219A7" w:rsidRDefault="005425CA" w:rsidP="00A42648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</w:tr>
    </w:tbl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5 к Положению</w:t>
      </w:r>
    </w:p>
    <w:p w:rsidR="005425CA" w:rsidRDefault="005425CA" w:rsidP="005425CA">
      <w:pPr>
        <w:adjustRightInd w:val="0"/>
        <w:jc w:val="center"/>
        <w:rPr>
          <w:rFonts w:ascii="Times New Roman" w:eastAsia="Calibri"/>
          <w:b/>
          <w:bCs/>
          <w:sz w:val="26"/>
          <w:szCs w:val="26"/>
          <w:lang w:val="ru-RU"/>
        </w:rPr>
      </w:pPr>
    </w:p>
    <w:p w:rsidR="005425CA" w:rsidRPr="001854BD" w:rsidRDefault="005425CA" w:rsidP="005425CA">
      <w:pPr>
        <w:adjustRightInd w:val="0"/>
        <w:jc w:val="center"/>
        <w:rPr>
          <w:rFonts w:ascii="Times New Roman" w:eastAsia="Calibri"/>
          <w:b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/>
          <w:bCs/>
          <w:sz w:val="26"/>
          <w:szCs w:val="26"/>
          <w:lang w:val="ru-RU"/>
        </w:rPr>
        <w:t>СОГЛАСИЕ</w:t>
      </w:r>
    </w:p>
    <w:p w:rsidR="005425CA" w:rsidRDefault="005425CA" w:rsidP="005425CA">
      <w:pPr>
        <w:adjustRightInd w:val="0"/>
        <w:jc w:val="center"/>
        <w:rPr>
          <w:rFonts w:ascii="Times New Roman"/>
          <w:b/>
          <w:sz w:val="26"/>
          <w:szCs w:val="26"/>
          <w:lang w:val="ru-RU"/>
        </w:rPr>
      </w:pPr>
      <w:r w:rsidRPr="001854BD">
        <w:rPr>
          <w:rFonts w:ascii="Times New Roman" w:eastAsia="Calibri"/>
          <w:b/>
          <w:bCs/>
          <w:sz w:val="26"/>
          <w:szCs w:val="26"/>
          <w:lang w:val="ru-RU"/>
        </w:rPr>
        <w:t xml:space="preserve">участника </w:t>
      </w:r>
      <w:r w:rsidRPr="001854BD">
        <w:rPr>
          <w:rFonts w:ascii="Times New Roman"/>
          <w:b/>
          <w:sz w:val="26"/>
          <w:szCs w:val="26"/>
          <w:lang w:val="ru-RU"/>
        </w:rPr>
        <w:t xml:space="preserve">регионального конкурса </w:t>
      </w:r>
      <w:r w:rsidRPr="001E747C">
        <w:rPr>
          <w:rFonts w:ascii="Times New Roman"/>
          <w:b/>
          <w:sz w:val="26"/>
          <w:szCs w:val="26"/>
          <w:lang w:val="ru-RU"/>
        </w:rPr>
        <w:t xml:space="preserve">педагогических работников </w:t>
      </w:r>
    </w:p>
    <w:p w:rsidR="005425CA" w:rsidRPr="001854BD" w:rsidRDefault="005425CA" w:rsidP="005425CA">
      <w:pPr>
        <w:adjustRightInd w:val="0"/>
        <w:jc w:val="center"/>
        <w:rPr>
          <w:rFonts w:ascii="Times New Roman" w:eastAsia="Calibri"/>
          <w:sz w:val="26"/>
          <w:szCs w:val="26"/>
          <w:lang w:val="ru-RU"/>
        </w:rPr>
      </w:pPr>
      <w:r w:rsidRPr="001E747C">
        <w:rPr>
          <w:rFonts w:ascii="Times New Roman"/>
          <w:b/>
          <w:sz w:val="26"/>
          <w:szCs w:val="26"/>
          <w:lang w:val="ru-RU"/>
        </w:rPr>
        <w:t>«Воспитать человека» в 2021 году</w:t>
      </w:r>
      <w:r w:rsidRPr="001854BD">
        <w:rPr>
          <w:rFonts w:ascii="Times New Roman"/>
          <w:b/>
          <w:sz w:val="26"/>
          <w:szCs w:val="26"/>
          <w:lang w:val="ru-RU"/>
        </w:rPr>
        <w:t xml:space="preserve"> </w:t>
      </w:r>
      <w:r w:rsidRPr="001854BD">
        <w:rPr>
          <w:rFonts w:ascii="Times New Roman" w:eastAsia="Calibri"/>
          <w:b/>
          <w:bCs/>
          <w:sz w:val="26"/>
          <w:szCs w:val="26"/>
          <w:lang w:val="ru-RU"/>
        </w:rPr>
        <w:t>на обработку персональных данных</w:t>
      </w:r>
    </w:p>
    <w:p w:rsidR="005425CA" w:rsidRPr="001854BD" w:rsidRDefault="005425CA" w:rsidP="005425CA">
      <w:pPr>
        <w:adjustRightInd w:val="0"/>
        <w:ind w:right="-1" w:firstLine="567"/>
        <w:jc w:val="center"/>
        <w:rPr>
          <w:rFonts w:ascii="Times New Roman" w:eastAsia="Calibri"/>
          <w:b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(</w:t>
      </w:r>
      <w:r w:rsidRPr="001854BD">
        <w:rPr>
          <w:rFonts w:ascii="Times New Roman" w:eastAsia="Calibri"/>
          <w:sz w:val="26"/>
          <w:szCs w:val="26"/>
          <w:lang w:val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>)</w:t>
      </w:r>
    </w:p>
    <w:p w:rsidR="005425CA" w:rsidRPr="001854BD" w:rsidRDefault="005425CA" w:rsidP="005425CA">
      <w:pPr>
        <w:adjustRightInd w:val="0"/>
        <w:ind w:right="-1" w:firstLine="567"/>
        <w:rPr>
          <w:rFonts w:ascii="Times New Roman" w:eastAsia="Calibri"/>
          <w:sz w:val="26"/>
          <w:szCs w:val="26"/>
          <w:lang w:val="ru-RU"/>
        </w:rPr>
      </w:pPr>
    </w:p>
    <w:p w:rsidR="005425CA" w:rsidRPr="001854BD" w:rsidRDefault="005425CA" w:rsidP="005425CA">
      <w:pPr>
        <w:adjustRightInd w:val="0"/>
        <w:jc w:val="right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«___»_________20___ г.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</w:p>
    <w:p w:rsidR="005425CA" w:rsidRPr="001854BD" w:rsidRDefault="005425CA" w:rsidP="005425CA">
      <w:pPr>
        <w:adjustRightInd w:val="0"/>
        <w:jc w:val="center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Я, ____________________________________________________________________</w:t>
      </w:r>
    </w:p>
    <w:p w:rsidR="005425CA" w:rsidRPr="001854BD" w:rsidRDefault="005425CA" w:rsidP="005425CA">
      <w:pPr>
        <w:adjustRightInd w:val="0"/>
        <w:jc w:val="center"/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</w:pPr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(фамилия, имя, отчество полностью)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__________________________________ серия ___________№___________________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</w:pPr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(вид документа, удостоверяющего личность)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 xml:space="preserve">выдан___________________________________________________________________, </w:t>
      </w:r>
    </w:p>
    <w:p w:rsidR="005425CA" w:rsidRPr="001854BD" w:rsidRDefault="005425CA" w:rsidP="005425CA">
      <w:pPr>
        <w:adjustRightInd w:val="0"/>
        <w:ind w:left="1416"/>
        <w:jc w:val="center"/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</w:pPr>
      <w:r w:rsidRPr="001854BD">
        <w:rPr>
          <w:rFonts w:ascii="Times New Roman" w:eastAsia="TimesNewRomanPSMT"/>
          <w:i/>
          <w:sz w:val="26"/>
          <w:szCs w:val="26"/>
          <w:vertAlign w:val="superscript"/>
          <w:lang w:val="ru-RU" w:eastAsia="ru-RU"/>
        </w:rPr>
        <w:t>(кем и когда)</w:t>
      </w:r>
    </w:p>
    <w:p w:rsidR="005425CA" w:rsidRPr="001854BD" w:rsidRDefault="005425CA" w:rsidP="005425CA">
      <w:pPr>
        <w:adjustRightInd w:val="0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t>проживающий(ая) по адресу ________________________________________________ _________________________________________________________________________,</w:t>
      </w:r>
    </w:p>
    <w:p w:rsidR="005425CA" w:rsidRPr="001854BD" w:rsidRDefault="005425CA" w:rsidP="005425CA">
      <w:pPr>
        <w:adjustRightInd w:val="0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>в соответствии с пунктом 4 статьи 9 Федерального закона от 27.07.2006 № 152-ФЗ «О персональных данных»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 xml:space="preserve"> даю </w:t>
      </w:r>
      <w:r w:rsidRPr="00DB6DE2">
        <w:rPr>
          <w:rFonts w:ascii="Times New Roman" w:eastAsia="Calibri"/>
          <w:bCs/>
          <w:sz w:val="26"/>
          <w:szCs w:val="26"/>
          <w:lang w:val="ru-RU"/>
        </w:rPr>
        <w:t>согласие Оператору регионального конкурса</w:t>
      </w:r>
      <w:r>
        <w:rPr>
          <w:rFonts w:ascii="Times New Roman" w:eastAsia="Calibri"/>
          <w:bCs/>
          <w:sz w:val="26"/>
          <w:szCs w:val="26"/>
          <w:lang w:val="ru-RU"/>
        </w:rPr>
        <w:t xml:space="preserve"> </w:t>
      </w:r>
      <w:r w:rsidRPr="001E747C">
        <w:rPr>
          <w:rFonts w:ascii="Times New Roman" w:eastAsia="Calibri"/>
          <w:bCs/>
          <w:sz w:val="26"/>
          <w:szCs w:val="26"/>
          <w:lang w:val="ru-RU"/>
        </w:rPr>
        <w:t xml:space="preserve">педагогических работников «Воспитать человека» 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>(далее – Конкурс) – областное государственное бюджетное учреждение «Региональный центр развития образования», расположенному по адресу: 634050, г. Томск, ул. Татарская, 16, на автоматизированную, а также без использования средств автоматизации обработку моих персональных данных, а именно:</w:t>
      </w:r>
    </w:p>
    <w:p w:rsidR="005425CA" w:rsidRPr="001854BD" w:rsidRDefault="005425CA" w:rsidP="005425CA">
      <w:pPr>
        <w:adjustRightInd w:val="0"/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 фамилия, имя, отчество; пол, возраст; паспортные данные; адрес фактического проживания; номер телефона (домашний, мобильный); место работы и должность.</w:t>
      </w:r>
    </w:p>
    <w:p w:rsidR="005425CA" w:rsidRPr="001854BD" w:rsidRDefault="005425CA" w:rsidP="005425CA">
      <w:pPr>
        <w:tabs>
          <w:tab w:val="left" w:pos="709"/>
        </w:tabs>
        <w:adjustRightInd w:val="0"/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 фамилия, имя, отчество; место работы и должность.</w:t>
      </w:r>
    </w:p>
    <w:p w:rsidR="005425CA" w:rsidRPr="001854BD" w:rsidRDefault="005425CA" w:rsidP="005425CA">
      <w:pPr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bCs/>
          <w:sz w:val="26"/>
          <w:szCs w:val="26"/>
          <w:lang w:val="ru-RU"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5425CA" w:rsidRPr="001854BD" w:rsidRDefault="005425CA" w:rsidP="005425CA">
      <w:pPr>
        <w:keepLines/>
        <w:ind w:firstLine="567"/>
        <w:rPr>
          <w:rFonts w:ascii="Times New Roman" w:eastAsia="Calibri"/>
          <w:bCs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 xml:space="preserve">Обработка и передача третьим лицам персональных данных осуществляется в целях: организации и проведения </w:t>
      </w:r>
      <w:r w:rsidRPr="001854BD">
        <w:rPr>
          <w:rFonts w:ascii="Times New Roman" w:eastAsia="Calibri"/>
          <w:bCs/>
          <w:sz w:val="26"/>
          <w:szCs w:val="26"/>
          <w:lang w:val="ru-RU"/>
        </w:rPr>
        <w:t>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:rsidR="005425CA" w:rsidRPr="001854BD" w:rsidRDefault="005425CA" w:rsidP="005425CA">
      <w:pPr>
        <w:keepLines/>
        <w:adjustRightInd w:val="0"/>
        <w:ind w:firstLine="426"/>
        <w:rPr>
          <w:rFonts w:ascii="Times New Roman" w:eastAsia="TimesNewRomanPSMT"/>
          <w:sz w:val="26"/>
          <w:szCs w:val="26"/>
          <w:lang w:val="ru-RU" w:eastAsia="ru-RU"/>
        </w:rPr>
      </w:pPr>
      <w:r w:rsidRPr="001854BD">
        <w:rPr>
          <w:rFonts w:ascii="Times New Roman" w:eastAsia="TimesNewRomanPSMT"/>
          <w:sz w:val="26"/>
          <w:szCs w:val="26"/>
          <w:lang w:val="ru-RU" w:eastAsia="ru-RU"/>
        </w:rPr>
        <w:lastRenderedPageBreak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Департаменту общего образования Томской области, Министерству просвещения Российской Федерации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425CA" w:rsidRPr="001854BD" w:rsidRDefault="005425CA" w:rsidP="005425CA">
      <w:pPr>
        <w:adjustRightInd w:val="0"/>
        <w:ind w:firstLine="709"/>
        <w:rPr>
          <w:rFonts w:ascii="Times New Roman" w:eastAsia="Calibri"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5425CA" w:rsidRPr="001854BD" w:rsidRDefault="005425CA" w:rsidP="005425CA">
      <w:pPr>
        <w:adjustRightInd w:val="0"/>
        <w:spacing w:before="100" w:beforeAutospacing="1"/>
        <w:rPr>
          <w:rFonts w:ascii="Times New Roman" w:eastAsia="Calibri"/>
          <w:sz w:val="26"/>
          <w:szCs w:val="26"/>
          <w:lang w:val="ru-RU"/>
        </w:rPr>
      </w:pPr>
      <w:r w:rsidRPr="001854BD">
        <w:rPr>
          <w:rFonts w:ascii="Times New Roman" w:eastAsia="Calibri"/>
          <w:sz w:val="26"/>
          <w:szCs w:val="26"/>
          <w:lang w:val="ru-RU"/>
        </w:rPr>
        <w:t>____________________</w:t>
      </w:r>
      <w:r w:rsidRPr="001854BD">
        <w:rPr>
          <w:rFonts w:ascii="Times New Roman" w:eastAsia="Calibri"/>
          <w:sz w:val="26"/>
          <w:szCs w:val="26"/>
          <w:lang w:val="ru-RU"/>
        </w:rPr>
        <w:tab/>
        <w:t>_________________            ________________________</w:t>
      </w:r>
    </w:p>
    <w:p w:rsidR="005425CA" w:rsidRPr="001854BD" w:rsidRDefault="005425CA" w:rsidP="005425CA">
      <w:pPr>
        <w:adjustRightInd w:val="0"/>
        <w:ind w:firstLine="708"/>
        <w:rPr>
          <w:rFonts w:ascii="Times New Roman" w:eastAsia="Calibri"/>
          <w:i/>
          <w:sz w:val="26"/>
          <w:szCs w:val="26"/>
          <w:vertAlign w:val="superscript"/>
          <w:lang w:val="ru-RU"/>
        </w:rPr>
      </w:pP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 xml:space="preserve">(дата)       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 xml:space="preserve"> 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 xml:space="preserve"> (подпись)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 xml:space="preserve"> </w:t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</w:r>
      <w:r w:rsidRPr="001854BD">
        <w:rPr>
          <w:rFonts w:ascii="Times New Roman" w:eastAsia="Calibri"/>
          <w:i/>
          <w:sz w:val="26"/>
          <w:szCs w:val="26"/>
          <w:vertAlign w:val="superscript"/>
          <w:lang w:val="ru-RU"/>
        </w:rPr>
        <w:tab/>
        <w:t>(расшифровка подписи)</w:t>
      </w:r>
    </w:p>
    <w:p w:rsidR="005425CA" w:rsidRPr="001854BD" w:rsidRDefault="005425CA" w:rsidP="005425CA">
      <w:pPr>
        <w:rPr>
          <w:rFonts w:ascii="Times New Roman"/>
          <w:sz w:val="26"/>
          <w:szCs w:val="26"/>
          <w:lang w:val="ru-RU"/>
        </w:rPr>
      </w:pPr>
    </w:p>
    <w:p w:rsidR="005425CA" w:rsidRPr="001854BD" w:rsidRDefault="005425CA" w:rsidP="005425CA">
      <w:pPr>
        <w:rPr>
          <w:rFonts w:ascii="PT Astra Serif" w:hAnsi="PT Astra Serif"/>
          <w:sz w:val="24"/>
          <w:lang w:val="ru-RU"/>
        </w:rPr>
      </w:pPr>
    </w:p>
    <w:p w:rsidR="005425CA" w:rsidRPr="001854BD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>Приложение 6 к Положению</w:t>
      </w:r>
    </w:p>
    <w:p w:rsidR="005425CA" w:rsidRPr="001854BD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B54926" w:rsidRDefault="005425CA" w:rsidP="005425CA">
      <w:pPr>
        <w:jc w:val="center"/>
        <w:rPr>
          <w:rFonts w:ascii="PT Astra Serif" w:hAnsi="PT Astra Serif"/>
          <w:b/>
          <w:color w:val="000000"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Требования 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к представлению </w:t>
      </w:r>
      <w:r w:rsidRPr="007216C3">
        <w:rPr>
          <w:rFonts w:ascii="PT Astra Serif" w:hAnsi="PT Astra Serif"/>
          <w:b/>
          <w:color w:val="000000"/>
          <w:sz w:val="26"/>
          <w:szCs w:val="26"/>
          <w:lang w:val="ru-RU"/>
        </w:rPr>
        <w:t>описани</w:t>
      </w:r>
      <w:r>
        <w:rPr>
          <w:rFonts w:ascii="PT Astra Serif" w:hAnsi="PT Astra Serif"/>
          <w:b/>
          <w:color w:val="000000"/>
          <w:sz w:val="26"/>
          <w:szCs w:val="26"/>
          <w:lang w:val="ru-RU"/>
        </w:rPr>
        <w:t>я</w:t>
      </w:r>
      <w:r w:rsidRPr="007216C3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 эффективной воспитательной практики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 и критерии её оценки </w:t>
      </w:r>
    </w:p>
    <w:p w:rsidR="005425CA" w:rsidRPr="00B54926" w:rsidRDefault="005425CA" w:rsidP="005425CA">
      <w:pPr>
        <w:jc w:val="center"/>
        <w:rPr>
          <w:rFonts w:ascii="PT Astra Serif" w:hAnsi="PT Astra Serif"/>
          <w:b/>
          <w:color w:val="FF0000"/>
          <w:sz w:val="26"/>
          <w:szCs w:val="26"/>
          <w:lang w:val="ru-RU"/>
        </w:rPr>
      </w:pPr>
    </w:p>
    <w:p w:rsidR="005425CA" w:rsidRDefault="005425CA" w:rsidP="005425CA">
      <w:pPr>
        <w:ind w:firstLine="709"/>
        <w:rPr>
          <w:rFonts w:ascii="PT Astra Serif" w:hAnsi="PT Astra Serif"/>
          <w:color w:val="000000"/>
          <w:sz w:val="26"/>
          <w:szCs w:val="26"/>
          <w:lang w:val="ru-RU"/>
        </w:rPr>
      </w:pP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>Содержание должно соответствовать теме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номинации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 xml:space="preserve">, описывать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эффективный 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 xml:space="preserve">опыт и значимость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используемых 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>форм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и методов в</w:t>
      </w:r>
      <w:r w:rsidRPr="007216C3">
        <w:rPr>
          <w:rFonts w:ascii="PT Astra Serif" w:hAnsi="PT Astra Serif"/>
          <w:color w:val="000000"/>
          <w:sz w:val="26"/>
          <w:szCs w:val="26"/>
          <w:lang w:val="ru-RU"/>
        </w:rPr>
        <w:t xml:space="preserve"> воспитании обучающихся. Владение современной ситуацией в сфере воспитания, понимание основных ценностей и направлений воспитательной работы в условиях вызовов современности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. </w:t>
      </w:r>
    </w:p>
    <w:p w:rsidR="005425CA" w:rsidRDefault="005425CA" w:rsidP="005425CA">
      <w:pPr>
        <w:ind w:firstLine="709"/>
        <w:rPr>
          <w:rFonts w:ascii="PT Astra Serif" w:hAnsi="PT Astra Serif"/>
          <w:color w:val="000000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Конкурсная работа может содержать описание не более 3-х воспитательных практик. </w:t>
      </w:r>
    </w:p>
    <w:p w:rsidR="005425CA" w:rsidRDefault="005425CA" w:rsidP="005425CA">
      <w:pPr>
        <w:ind w:firstLine="709"/>
        <w:rPr>
          <w:rFonts w:ascii="PT Astra Serif" w:hAnsi="PT Astra Serif"/>
          <w:color w:val="000000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Текст описания должен быть структурирован и содержать: название и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кратк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ую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аннотаци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ю описываемой практики,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сроки реализации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,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описание проблемы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/задачи и её актуальность,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целев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ую аудиторию, описание шагов/действий и используемых 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>метод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ов для решения проблемы/задачи,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описание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качественных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и количественны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0C02F7">
        <w:rPr>
          <w:rFonts w:ascii="PT Astra Serif" w:hAnsi="PT Astra Serif"/>
          <w:color w:val="000000"/>
          <w:sz w:val="26"/>
          <w:szCs w:val="26"/>
          <w:lang w:val="ru-RU"/>
        </w:rPr>
        <w:t xml:space="preserve"> результатов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практики, оценку эффективности, практическая значимость для транслирования в педагогическую практику.</w:t>
      </w:r>
    </w:p>
    <w:p w:rsidR="005425CA" w:rsidRPr="00B54926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Описание 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предоставляется в двух форматах: в формате *.PDF и *.DOC. </w:t>
      </w:r>
    </w:p>
    <w:p w:rsidR="005425CA" w:rsidRPr="00B54926" w:rsidRDefault="005425CA" w:rsidP="005425CA">
      <w:pPr>
        <w:keepLines/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В описании могут быть использованы графики, таблицы,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фото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графии,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инфографика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. Дополнительные материалы, приложения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не принимаются</w:t>
      </w:r>
      <w:r w:rsidRPr="00B54926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Pr="00B54926" w:rsidRDefault="005425CA" w:rsidP="005425CA">
      <w:pPr>
        <w:keepLines/>
        <w:ind w:firstLine="709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t xml:space="preserve">Объем </w:t>
      </w:r>
      <w:r>
        <w:rPr>
          <w:rFonts w:ascii="PT Astra Serif" w:hAnsi="PT Astra Serif"/>
          <w:sz w:val="26"/>
          <w:szCs w:val="26"/>
          <w:lang w:val="ru-RU"/>
        </w:rPr>
        <w:t xml:space="preserve">описания 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не должен превышать 20 страниц. Требования к оформлению: верхнее поле – 2 см, нижнее – 2 см, правое – 1,5 см, левое – 3 см; полуторный интервал; выравнивание по ширине; шрифт </w:t>
      </w:r>
      <w:r w:rsidRPr="00C42855">
        <w:rPr>
          <w:rFonts w:ascii="PT Astra Serif" w:hAnsi="PT Astra Serif"/>
          <w:sz w:val="26"/>
          <w:szCs w:val="26"/>
          <w:lang w:val="ru-RU"/>
        </w:rPr>
        <w:t>PT Astra Serif</w:t>
      </w:r>
      <w:r>
        <w:rPr>
          <w:rFonts w:ascii="PT Astra Serif" w:hAnsi="PT Astra Serif"/>
          <w:sz w:val="26"/>
          <w:szCs w:val="26"/>
          <w:lang w:val="ru-RU"/>
        </w:rPr>
        <w:t xml:space="preserve"> или аналог</w:t>
      </w:r>
      <w:r w:rsidRPr="00B54926">
        <w:rPr>
          <w:rFonts w:ascii="PT Astra Serif" w:hAnsi="PT Astra Serif"/>
          <w:sz w:val="26"/>
          <w:szCs w:val="26"/>
          <w:lang w:val="ru-RU"/>
        </w:rPr>
        <w:t>; размер шрифта - 14.</w:t>
      </w:r>
    </w:p>
    <w:p w:rsidR="005425CA" w:rsidRPr="00B54926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>Критерии оценивания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 методической разработки</w:t>
      </w: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>Оценивание конкурсного материала на заочном этапе проводится по следующим критериям:</w:t>
      </w:r>
    </w:p>
    <w:p w:rsidR="005425C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>Соответствие воспитательных практик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национальны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цел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ям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и приоритетны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задач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ам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в сфере образования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, задачам </w:t>
      </w:r>
      <w:r w:rsidRPr="00B54926">
        <w:rPr>
          <w:rFonts w:ascii="PT Astra Serif" w:hAnsi="PT Astra Serif"/>
          <w:sz w:val="26"/>
          <w:szCs w:val="26"/>
          <w:lang w:val="ru-RU"/>
        </w:rPr>
        <w:t>актуализ</w:t>
      </w:r>
      <w:r>
        <w:rPr>
          <w:rFonts w:ascii="PT Astra Serif" w:hAnsi="PT Astra Serif"/>
          <w:sz w:val="26"/>
          <w:szCs w:val="26"/>
          <w:lang w:val="ru-RU"/>
        </w:rPr>
        <w:t>ации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социальн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и личностн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опыт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обучающихся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6839CC" w:rsidRDefault="005425CA" w:rsidP="005425CA">
      <w:pPr>
        <w:keepLines/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 w:rsidRPr="006839CC">
        <w:rPr>
          <w:rFonts w:ascii="PT Astra Serif" w:hAnsi="PT Astra Serif"/>
          <w:sz w:val="26"/>
          <w:szCs w:val="26"/>
          <w:lang w:val="ru-RU"/>
        </w:rPr>
        <w:t>Соо</w:t>
      </w:r>
      <w:r>
        <w:rPr>
          <w:rFonts w:ascii="PT Astra Serif" w:hAnsi="PT Astra Serif"/>
          <w:sz w:val="26"/>
          <w:szCs w:val="26"/>
          <w:lang w:val="ru-RU"/>
        </w:rPr>
        <w:t>т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ветствие целей и задач, </w:t>
      </w:r>
      <w:r>
        <w:rPr>
          <w:rFonts w:ascii="PT Astra Serif" w:hAnsi="PT Astra Serif"/>
          <w:sz w:val="26"/>
          <w:szCs w:val="26"/>
          <w:lang w:val="ru-RU"/>
        </w:rPr>
        <w:t xml:space="preserve">содержания, 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используемых </w:t>
      </w:r>
      <w:r>
        <w:rPr>
          <w:rFonts w:ascii="PT Astra Serif" w:hAnsi="PT Astra Serif"/>
          <w:sz w:val="26"/>
          <w:szCs w:val="26"/>
          <w:lang w:val="ru-RU"/>
        </w:rPr>
        <w:t xml:space="preserve">форм и методов реализованных практик </w:t>
      </w:r>
      <w:r w:rsidRPr="00B54926">
        <w:rPr>
          <w:rFonts w:ascii="PT Astra Serif" w:hAnsi="PT Astra Serif"/>
          <w:sz w:val="26"/>
          <w:szCs w:val="26"/>
          <w:lang w:val="ru-RU"/>
        </w:rPr>
        <w:t>возрасту и интересам обучающихся</w:t>
      </w:r>
      <w:r>
        <w:rPr>
          <w:rFonts w:ascii="PT Astra Serif" w:hAnsi="PT Astra Serif"/>
          <w:sz w:val="26"/>
          <w:szCs w:val="26"/>
          <w:lang w:val="ru-RU"/>
        </w:rPr>
        <w:t xml:space="preserve">, современным требованиям организации воспитательного процесса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37CE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b/>
          <w:sz w:val="26"/>
          <w:szCs w:val="26"/>
          <w:lang w:val="ru-RU"/>
        </w:rPr>
      </w:pPr>
      <w:r w:rsidRPr="008D2D76">
        <w:rPr>
          <w:rFonts w:ascii="PT Astra Serif" w:hAnsi="PT Astra Serif"/>
          <w:sz w:val="26"/>
          <w:szCs w:val="26"/>
          <w:lang w:val="ru-RU"/>
        </w:rPr>
        <w:t xml:space="preserve">Результативность и эффективность реализованных воспитательных практик, практическая </w:t>
      </w:r>
      <w:r w:rsidRPr="008D2D76">
        <w:rPr>
          <w:rFonts w:ascii="PT Astra Serif" w:hAnsi="PT Astra Serif"/>
          <w:color w:val="000000"/>
          <w:sz w:val="26"/>
          <w:szCs w:val="26"/>
          <w:lang w:val="ru-RU"/>
        </w:rPr>
        <w:t>ценност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ь</w:t>
      </w:r>
      <w:r w:rsidRPr="008D2D76">
        <w:rPr>
          <w:rFonts w:ascii="PT Astra Serif" w:hAnsi="PT Astra Serif"/>
          <w:color w:val="000000"/>
          <w:sz w:val="26"/>
          <w:szCs w:val="26"/>
          <w:lang w:val="ru-RU"/>
        </w:rPr>
        <w:t xml:space="preserve"> для решения новых задач воспитания и социализации обучающихся и возможности адаптации для реализации в измененных условиях другими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образовательными организациями</w:t>
      </w:r>
      <w:r w:rsidRPr="008D2D76">
        <w:rPr>
          <w:rFonts w:ascii="PT Astra Serif" w:hAnsi="PT Astra Serif"/>
          <w:color w:val="000000"/>
          <w:sz w:val="26"/>
          <w:szCs w:val="26"/>
          <w:lang w:val="ru-RU"/>
        </w:rPr>
        <w:t xml:space="preserve"> </w:t>
      </w:r>
      <w:r w:rsidRPr="008D2D76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8D2D76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37CEA" w:rsidRDefault="005425CA" w:rsidP="005425CA">
      <w:pPr>
        <w:keepLines/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 w:rsidRPr="00037CEA">
        <w:rPr>
          <w:rFonts w:ascii="PT Astra Serif" w:hAnsi="PT Astra Serif"/>
          <w:sz w:val="26"/>
          <w:szCs w:val="26"/>
          <w:lang w:val="ru-RU"/>
        </w:rPr>
        <w:t>Уровень методической компетентности педагога (от 0 до 4 баллов)</w:t>
      </w:r>
      <w:r>
        <w:rPr>
          <w:rFonts w:ascii="PT Astra Serif" w:hAnsi="PT Astra Serif"/>
          <w:sz w:val="26"/>
          <w:szCs w:val="26"/>
          <w:lang w:val="ru-RU"/>
        </w:rPr>
        <w:t>.</w:t>
      </w:r>
      <w:r w:rsidRPr="00037CEA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5425CA" w:rsidRPr="0069584D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Соблюдение грамотности,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един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стил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я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оформления,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п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риведен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ие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корректны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ссыл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ок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на цитируемые фрагменты текстов иных авторов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и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документы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B54926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sz w:val="26"/>
          <w:szCs w:val="26"/>
        </w:rPr>
        <w:t xml:space="preserve">Максимальное количество баллов — </w:t>
      </w:r>
      <w:r>
        <w:rPr>
          <w:rFonts w:ascii="PT Astra Serif" w:hAnsi="PT Astra Serif"/>
          <w:b/>
          <w:sz w:val="26"/>
          <w:szCs w:val="26"/>
        </w:rPr>
        <w:t>2</w:t>
      </w:r>
      <w:r w:rsidRPr="0035316E">
        <w:rPr>
          <w:rFonts w:ascii="PT Astra Serif" w:hAnsi="PT Astra Serif"/>
          <w:b/>
          <w:sz w:val="26"/>
          <w:szCs w:val="26"/>
        </w:rPr>
        <w:t>0</w:t>
      </w:r>
      <w:r w:rsidRPr="0005424C">
        <w:rPr>
          <w:rFonts w:ascii="PT Astra Serif" w:hAnsi="PT Astra Serif"/>
          <w:b/>
          <w:sz w:val="26"/>
          <w:szCs w:val="26"/>
        </w:rPr>
        <w:t>.</w:t>
      </w:r>
    </w:p>
    <w:p w:rsidR="005425CA" w:rsidRPr="00250233" w:rsidRDefault="005425CA" w:rsidP="005425CA">
      <w:pPr>
        <w:ind w:left="709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Default="005425CA" w:rsidP="005425CA">
      <w:pPr>
        <w:ind w:left="360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5425CA" w:rsidRDefault="005425CA" w:rsidP="005425CA">
      <w:pPr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5425CA" w:rsidRPr="00B54926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lastRenderedPageBreak/>
        <w:t>Приложение 7 к Положению</w:t>
      </w:r>
    </w:p>
    <w:p w:rsidR="005425CA" w:rsidRPr="00B54926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B54926" w:rsidRDefault="005425CA" w:rsidP="005425CA">
      <w:pPr>
        <w:jc w:val="center"/>
        <w:rPr>
          <w:rFonts w:ascii="PT Astra Serif" w:hAnsi="PT Astra Serif"/>
          <w:b/>
          <w:color w:val="000000"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Требования 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 xml:space="preserve">к представлению видеоролика и критерии его оценки 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Н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а заочный этап </w:t>
      </w:r>
      <w:r>
        <w:rPr>
          <w:rFonts w:ascii="PT Astra Serif" w:hAnsi="PT Astra Serif"/>
          <w:sz w:val="26"/>
          <w:szCs w:val="26"/>
          <w:lang w:val="ru-RU"/>
        </w:rPr>
        <w:t xml:space="preserve">Конкурса </w:t>
      </w:r>
      <w:r w:rsidRPr="0005424C">
        <w:rPr>
          <w:rFonts w:ascii="PT Astra Serif" w:hAnsi="PT Astra Serif"/>
          <w:sz w:val="26"/>
          <w:szCs w:val="26"/>
          <w:lang w:val="ru-RU"/>
        </w:rPr>
        <w:t>каждый участник представляет видеоролик «</w:t>
      </w:r>
      <w:r>
        <w:rPr>
          <w:rFonts w:ascii="PT Astra Serif" w:hAnsi="PT Astra Serif"/>
          <w:sz w:val="26"/>
          <w:szCs w:val="26"/>
          <w:lang w:val="ru-RU"/>
        </w:rPr>
        <w:t>Моя профессия – воспитать человека</w:t>
      </w:r>
      <w:r w:rsidRPr="0005424C">
        <w:rPr>
          <w:rFonts w:ascii="PT Astra Serif" w:hAnsi="PT Astra Serif"/>
          <w:sz w:val="26"/>
          <w:szCs w:val="26"/>
          <w:lang w:val="ru-RU"/>
        </w:rPr>
        <w:t>» общей продолжительностью до 7 минут, который должен обязательно содержать:</w:t>
      </w:r>
    </w:p>
    <w:p w:rsidR="005425CA" w:rsidRPr="0005424C" w:rsidRDefault="005425CA" w:rsidP="005425CA">
      <w:pPr>
        <w:pStyle w:val="ac"/>
        <w:numPr>
          <w:ilvl w:val="0"/>
          <w:numId w:val="10"/>
        </w:numPr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видеопредставление участника Конкурса, раскрывающее профессиональные компетенции </w:t>
      </w:r>
      <w:r>
        <w:rPr>
          <w:rFonts w:ascii="PT Astra Serif" w:hAnsi="PT Astra Serif"/>
          <w:sz w:val="26"/>
          <w:szCs w:val="26"/>
          <w:lang w:val="ru-RU"/>
        </w:rPr>
        <w:t xml:space="preserve">педагога в сфере воспитания </w:t>
      </w:r>
      <w:r w:rsidRPr="0005424C">
        <w:rPr>
          <w:rFonts w:ascii="PT Astra Serif" w:hAnsi="PT Astra Serif"/>
          <w:sz w:val="26"/>
          <w:szCs w:val="26"/>
          <w:lang w:val="ru-RU"/>
        </w:rPr>
        <w:t>(до 5 минут);</w:t>
      </w:r>
    </w:p>
    <w:p w:rsidR="005425CA" w:rsidRDefault="005425CA" w:rsidP="005425CA">
      <w:pPr>
        <w:pStyle w:val="ac"/>
        <w:numPr>
          <w:ilvl w:val="0"/>
          <w:numId w:val="10"/>
        </w:numPr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видео-отзывы </w:t>
      </w:r>
      <w:r>
        <w:rPr>
          <w:rFonts w:ascii="PT Astra Serif" w:hAnsi="PT Astra Serif"/>
          <w:sz w:val="26"/>
          <w:szCs w:val="26"/>
          <w:lang w:val="ru-RU"/>
        </w:rPr>
        <w:t>обучающихся</w:t>
      </w:r>
      <w:r w:rsidRPr="0005424C">
        <w:rPr>
          <w:rFonts w:ascii="PT Astra Serif" w:hAnsi="PT Astra Serif"/>
          <w:sz w:val="26"/>
          <w:szCs w:val="26"/>
          <w:lang w:val="ru-RU"/>
        </w:rPr>
        <w:t>, выпускников, родителей (до 2-х минут).</w:t>
      </w:r>
    </w:p>
    <w:p w:rsidR="005425CA" w:rsidRDefault="005425CA" w:rsidP="005425CA">
      <w:pPr>
        <w:pStyle w:val="ac"/>
        <w:ind w:left="0" w:firstLine="709"/>
        <w:rPr>
          <w:rFonts w:ascii="PT Astra Serif" w:hAnsi="PT Astra Serif"/>
          <w:sz w:val="26"/>
          <w:szCs w:val="26"/>
          <w:lang w:val="ru-RU"/>
        </w:rPr>
      </w:pPr>
      <w:r w:rsidRPr="00AE2E3B">
        <w:rPr>
          <w:rFonts w:ascii="PT Astra Serif" w:hAnsi="PT Astra Serif"/>
          <w:sz w:val="26"/>
          <w:szCs w:val="26"/>
          <w:lang w:val="ru-RU"/>
        </w:rPr>
        <w:t>Содержание видеоролика должно отражать объективные сведения о совокупности профессиональных взглядов и позиций конкурсанта, процессе и результатах профессиональной деятельности в сфере воспитания. Видеоряд может включать целесообразные фрагменты и обзор занятий, мероприятий, интервьюирование участников образовательных отношений, сведения о педагогических достижениях в области воспитания обучающихся, и (или) профессиональных интересах участника Конкурса.</w:t>
      </w:r>
    </w:p>
    <w:p w:rsidR="005425CA" w:rsidRPr="0005424C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color w:val="auto"/>
          <w:sz w:val="26"/>
          <w:szCs w:val="26"/>
        </w:rPr>
        <w:t>Видеофайл размещается на бесплатном общедоступном облачном видеохостинге (например, YouTube и др.), который должен быть доступен на протяжении всего срока проведения Конкурса</w:t>
      </w:r>
      <w:r>
        <w:rPr>
          <w:rFonts w:ascii="PT Astra Serif" w:hAnsi="PT Astra Serif"/>
          <w:color w:val="auto"/>
          <w:sz w:val="26"/>
          <w:szCs w:val="26"/>
        </w:rPr>
        <w:t>.</w:t>
      </w:r>
      <w:r w:rsidRPr="0005424C">
        <w:rPr>
          <w:rFonts w:ascii="PT Astra Serif" w:hAnsi="PT Astra Serif"/>
          <w:color w:val="auto"/>
          <w:sz w:val="26"/>
          <w:szCs w:val="26"/>
        </w:rPr>
        <w:t xml:space="preserve"> </w:t>
      </w:r>
      <w:r w:rsidRPr="0005424C">
        <w:rPr>
          <w:rFonts w:ascii="PT Astra Serif" w:hAnsi="PT Astra Serif"/>
          <w:sz w:val="26"/>
          <w:szCs w:val="26"/>
          <w:shd w:val="clear" w:color="auto" w:fill="FCFCFC"/>
        </w:rPr>
        <w:t>Оптимальным форматом видео</w:t>
      </w:r>
      <w:r>
        <w:rPr>
          <w:rFonts w:ascii="PT Astra Serif" w:hAnsi="PT Astra Serif"/>
          <w:sz w:val="26"/>
          <w:szCs w:val="26"/>
          <w:shd w:val="clear" w:color="auto" w:fill="FCFCFC"/>
        </w:rPr>
        <w:t xml:space="preserve"> </w:t>
      </w:r>
      <w:r w:rsidRPr="0005424C">
        <w:rPr>
          <w:rFonts w:ascii="PT Astra Serif" w:hAnsi="PT Astra Serif"/>
          <w:sz w:val="26"/>
          <w:szCs w:val="26"/>
          <w:shd w:val="clear" w:color="auto" w:fill="FCFCFC"/>
        </w:rPr>
        <w:t xml:space="preserve">является MP4 с видеокодеком H.264 и аудиокодеком AAC, </w:t>
      </w:r>
      <w:r w:rsidRPr="0005424C">
        <w:rPr>
          <w:rFonts w:ascii="PT Astra Serif" w:hAnsi="PT Astra Serif"/>
          <w:sz w:val="26"/>
          <w:szCs w:val="26"/>
        </w:rPr>
        <w:t xml:space="preserve">разрешение видеофайла — желательно 1080p (1920 х 1080) или 720p (1280 х 720). </w:t>
      </w:r>
    </w:p>
    <w:p w:rsidR="005425CA" w:rsidRPr="0005424C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sz w:val="26"/>
          <w:szCs w:val="26"/>
        </w:rPr>
        <w:t>Гиперссылка на видеофайл указывается в информационной карте участника.</w:t>
      </w:r>
    </w:p>
    <w:p w:rsidR="005425CA" w:rsidRPr="0005424C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05424C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05424C">
        <w:rPr>
          <w:rFonts w:ascii="PT Astra Serif" w:hAnsi="PT Astra Serif"/>
          <w:b/>
          <w:sz w:val="26"/>
          <w:szCs w:val="26"/>
          <w:lang w:val="ru-RU"/>
        </w:rPr>
        <w:t>Критерии оценки видеоролика</w:t>
      </w: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>Оценивание конкурсного материала на заочном этапе проводится по следующим критериям:</w:t>
      </w:r>
    </w:p>
    <w:p w:rsidR="005425CA" w:rsidRPr="0005424C" w:rsidRDefault="005425CA" w:rsidP="005425CA">
      <w:pPr>
        <w:widowControl/>
        <w:numPr>
          <w:ilvl w:val="0"/>
          <w:numId w:val="11"/>
        </w:numPr>
        <w:wordWrap/>
        <w:autoSpaceDE/>
        <w:autoSpaceDN/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</w:pP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Умение представить свои </w:t>
      </w:r>
      <w:r w:rsidRPr="00A52E56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профессиональны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е</w:t>
      </w:r>
      <w:r w:rsidRPr="00A52E56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взгляд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ы</w:t>
      </w:r>
      <w:r w:rsidRPr="00A52E56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и позици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ю по организации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воспитательной 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деятельности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Default="005425CA" w:rsidP="005425CA">
      <w:pPr>
        <w:numPr>
          <w:ilvl w:val="0"/>
          <w:numId w:val="11"/>
        </w:numPr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Результативность использования современных, в том числе интерактивных, форм и методов, воспитательных возможностей различных видов деятельности для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5424C" w:rsidRDefault="005425CA" w:rsidP="005425CA">
      <w:pPr>
        <w:numPr>
          <w:ilvl w:val="0"/>
          <w:numId w:val="11"/>
        </w:numPr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Эффективность социально-педагогического партнёрства, использования ресурсов </w:t>
      </w:r>
      <w:r>
        <w:rPr>
          <w:rFonts w:ascii="PT Astra Serif" w:hAnsi="PT Astra Serif"/>
          <w:sz w:val="26"/>
          <w:szCs w:val="26"/>
          <w:lang w:val="ru-RU"/>
        </w:rPr>
        <w:t xml:space="preserve">внутренней и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внешней образовательной и культурной среды (от 0 до </w:t>
      </w:r>
      <w:r>
        <w:rPr>
          <w:rFonts w:ascii="PT Astra Serif" w:hAnsi="PT Astra Serif"/>
          <w:sz w:val="26"/>
          <w:szCs w:val="26"/>
          <w:lang w:val="ru-RU"/>
        </w:rPr>
        <w:t xml:space="preserve">4 </w:t>
      </w:r>
      <w:r w:rsidRPr="0005424C">
        <w:rPr>
          <w:rFonts w:ascii="PT Astra Serif" w:hAnsi="PT Astra Serif"/>
          <w:sz w:val="26"/>
          <w:szCs w:val="26"/>
          <w:lang w:val="ru-RU"/>
        </w:rPr>
        <w:t>баллов).</w:t>
      </w:r>
    </w:p>
    <w:p w:rsidR="005425CA" w:rsidRPr="0005424C" w:rsidRDefault="005425CA" w:rsidP="005425CA">
      <w:pPr>
        <w:widowControl/>
        <w:numPr>
          <w:ilvl w:val="0"/>
          <w:numId w:val="11"/>
        </w:numPr>
        <w:wordWrap/>
        <w:autoSpaceDE/>
        <w:autoSpaceDN/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</w:pP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Владение навыками создания 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медиапродукт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а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(видеоролик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а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)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: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 композиционная и стилевая целостность, качественная операторская работа и монтаж, </w:t>
      </w:r>
      <w:r w:rsidRPr="0005424C">
        <w:rPr>
          <w:rFonts w:ascii="PT Astra Serif" w:hAnsi="PT Astra Serif"/>
          <w:sz w:val="26"/>
          <w:szCs w:val="26"/>
          <w:lang w:val="ru-RU"/>
        </w:rPr>
        <w:t>наличие оформления (титры, музыка, заставки, отбивки, цветовое решение и пр.) видеоролика</w:t>
      </w:r>
      <w:r>
        <w:rPr>
          <w:rFonts w:ascii="PT Astra Serif" w:hAnsi="PT Astra Serif"/>
          <w:sz w:val="26"/>
          <w:szCs w:val="26"/>
          <w:lang w:val="ru-RU"/>
        </w:rPr>
        <w:t>,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степень эмоционального воздействия 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5424C" w:rsidRDefault="005425CA" w:rsidP="005425CA">
      <w:pPr>
        <w:pStyle w:val="11"/>
        <w:numPr>
          <w:ilvl w:val="0"/>
          <w:numId w:val="11"/>
        </w:numPr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Pr="0005424C">
        <w:rPr>
          <w:rFonts w:ascii="PT Astra Serif" w:hAnsi="PT Astra Serif"/>
          <w:sz w:val="26"/>
          <w:szCs w:val="26"/>
        </w:rPr>
        <w:t xml:space="preserve">облюдение временных требований к представлению видеоролика, грамотность, соблюдение авторских прав третьих лиц на фото, видео и аудио содержание (от 0 до </w:t>
      </w:r>
      <w:r>
        <w:rPr>
          <w:rFonts w:ascii="PT Astra Serif" w:hAnsi="PT Astra Serif"/>
          <w:sz w:val="26"/>
          <w:szCs w:val="26"/>
        </w:rPr>
        <w:t>4</w:t>
      </w:r>
      <w:r w:rsidRPr="0005424C">
        <w:rPr>
          <w:rFonts w:ascii="PT Astra Serif" w:hAnsi="PT Astra Serif"/>
          <w:sz w:val="26"/>
          <w:szCs w:val="26"/>
        </w:rPr>
        <w:t xml:space="preserve"> баллов).</w:t>
      </w:r>
    </w:p>
    <w:p w:rsidR="005425CA" w:rsidRPr="00B54926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9205FD">
        <w:rPr>
          <w:rFonts w:ascii="PT Astra Serif" w:hAnsi="PT Astra Serif"/>
          <w:sz w:val="26"/>
          <w:szCs w:val="26"/>
        </w:rPr>
        <w:t xml:space="preserve">Максимальное количество баллов — </w:t>
      </w:r>
      <w:r w:rsidRPr="009205FD">
        <w:rPr>
          <w:rFonts w:ascii="PT Astra Serif" w:hAnsi="PT Astra Serif"/>
          <w:b/>
          <w:sz w:val="26"/>
          <w:szCs w:val="26"/>
        </w:rPr>
        <w:t>20.</w:t>
      </w:r>
    </w:p>
    <w:p w:rsidR="005425CA" w:rsidRPr="00B54926" w:rsidRDefault="005425CA" w:rsidP="005425CA">
      <w:pPr>
        <w:pageBreakBefore/>
        <w:jc w:val="right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lastRenderedPageBreak/>
        <w:t>Приложение 8 к Положению</w:t>
      </w:r>
    </w:p>
    <w:p w:rsidR="005425CA" w:rsidRPr="00B54926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B54926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Требования к </w:t>
      </w:r>
      <w:r>
        <w:rPr>
          <w:rFonts w:ascii="PT Astra Serif" w:hAnsi="PT Astra Serif"/>
          <w:b/>
          <w:sz w:val="26"/>
          <w:szCs w:val="26"/>
          <w:lang w:val="ru-RU"/>
        </w:rPr>
        <w:t xml:space="preserve">проведению мастер-класса </w:t>
      </w:r>
      <w:r w:rsidRPr="00B54926">
        <w:rPr>
          <w:rFonts w:ascii="PT Astra Serif" w:hAnsi="PT Astra Serif"/>
          <w:b/>
          <w:color w:val="000000"/>
          <w:sz w:val="26"/>
          <w:szCs w:val="26"/>
          <w:lang w:val="ru-RU"/>
        </w:rPr>
        <w:t>и критерии его оценки</w:t>
      </w:r>
    </w:p>
    <w:p w:rsidR="005425CA" w:rsidRPr="00B54926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Конкурсное испытание очного тура (Финала) проходит в форме мастер-класса для аудитории взрослых (методистов, педагогов), в рамках которого конкурсант рассказывает об используемых интересных приемах, методах, техниках воспитания, а также демонстрирует их коллегам (в</w:t>
      </w:r>
      <w:r w:rsidRPr="00B54926">
        <w:rPr>
          <w:rFonts w:ascii="PT Astra Serif" w:hAnsi="PT Astra Serif"/>
          <w:sz w:val="26"/>
          <w:szCs w:val="26"/>
          <w:lang w:val="ru-RU"/>
        </w:rPr>
        <w:t>ремя</w:t>
      </w:r>
      <w:r>
        <w:rPr>
          <w:rFonts w:ascii="PT Astra Serif" w:hAnsi="PT Astra Serif"/>
          <w:sz w:val="26"/>
          <w:szCs w:val="26"/>
          <w:lang w:val="ru-RU"/>
        </w:rPr>
        <w:t xml:space="preserve"> проведения – 20 минут). 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Тема мастер-класса должна соотносится с воспитательной практикой, представленной конкурсантом на заочный этап.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Мастер-класс проводится в аудитории с небольшой группой участников от 5 до 10 человек с подключением дистанционных участников (количество не ограничено).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В завершении необходимо провести самоанализ проведения мастер-класса      (до 5 минут).</w:t>
      </w:r>
    </w:p>
    <w:p w:rsidR="005425CA" w:rsidRPr="00B54926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B54926">
        <w:rPr>
          <w:rFonts w:ascii="PT Astra Serif" w:hAnsi="PT Astra Serif"/>
          <w:sz w:val="26"/>
          <w:szCs w:val="26"/>
          <w:lang w:val="ru-RU"/>
        </w:rPr>
        <w:t>В качестве демонстрационного материала участником Конкурса мо</w:t>
      </w:r>
      <w:r>
        <w:rPr>
          <w:rFonts w:ascii="PT Astra Serif" w:hAnsi="PT Astra Serif"/>
          <w:sz w:val="26"/>
          <w:szCs w:val="26"/>
          <w:lang w:val="ru-RU"/>
        </w:rPr>
        <w:t xml:space="preserve">гут </w:t>
      </w:r>
      <w:r w:rsidRPr="00B54926">
        <w:rPr>
          <w:rFonts w:ascii="PT Astra Serif" w:hAnsi="PT Astra Serif"/>
          <w:sz w:val="26"/>
          <w:szCs w:val="26"/>
          <w:lang w:val="ru-RU"/>
        </w:rPr>
        <w:t>использоваться слайдовая презентация</w:t>
      </w:r>
      <w:r>
        <w:rPr>
          <w:rFonts w:ascii="PT Astra Serif" w:hAnsi="PT Astra Serif"/>
          <w:sz w:val="26"/>
          <w:szCs w:val="26"/>
          <w:lang w:val="ru-RU"/>
        </w:rPr>
        <w:t xml:space="preserve">, видео-, аудио- и </w:t>
      </w:r>
      <w:r w:rsidRPr="00B54926">
        <w:rPr>
          <w:rFonts w:ascii="PT Astra Serif" w:hAnsi="PT Astra Serif"/>
          <w:sz w:val="26"/>
          <w:szCs w:val="26"/>
          <w:lang w:val="ru-RU"/>
        </w:rPr>
        <w:t>фотоматериалы.</w:t>
      </w:r>
      <w:r>
        <w:rPr>
          <w:rFonts w:ascii="PT Astra Serif" w:hAnsi="PT Astra Serif"/>
          <w:sz w:val="26"/>
          <w:szCs w:val="26"/>
          <w:lang w:val="ru-RU"/>
        </w:rPr>
        <w:t xml:space="preserve"> Демонстрационные материалы должны быть переданы Оператору не позднее, чем за  2 рабочих дня до дня проведения испытания.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После мастер-класса - время ответов на вопросы экспертов (до 5 минут)</w:t>
      </w:r>
      <w:r w:rsidRPr="00B54926">
        <w:rPr>
          <w:rFonts w:ascii="PT Astra Serif" w:hAnsi="PT Astra Serif"/>
          <w:sz w:val="26"/>
          <w:szCs w:val="26"/>
          <w:lang w:val="ru-RU"/>
        </w:rPr>
        <w:t>.</w:t>
      </w:r>
    </w:p>
    <w:p w:rsidR="005425CA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B54926">
        <w:rPr>
          <w:rFonts w:ascii="PT Astra Serif" w:hAnsi="PT Astra Serif"/>
          <w:b/>
          <w:sz w:val="26"/>
          <w:szCs w:val="26"/>
          <w:lang w:val="ru-RU"/>
        </w:rPr>
        <w:t xml:space="preserve">Критерии оценки </w:t>
      </w:r>
      <w:r>
        <w:rPr>
          <w:rFonts w:ascii="PT Astra Serif" w:hAnsi="PT Astra Serif"/>
          <w:b/>
          <w:sz w:val="26"/>
          <w:szCs w:val="26"/>
          <w:lang w:val="ru-RU"/>
        </w:rPr>
        <w:t>мастер-класса</w:t>
      </w:r>
    </w:p>
    <w:p w:rsidR="005425CA" w:rsidRPr="0005424C" w:rsidRDefault="005425CA" w:rsidP="005425CA">
      <w:pPr>
        <w:ind w:firstLine="709"/>
        <w:rPr>
          <w:rFonts w:ascii="PT Astra Serif" w:hAnsi="PT Astra Serif"/>
          <w:sz w:val="26"/>
          <w:szCs w:val="26"/>
          <w:lang w:val="ru-RU"/>
        </w:rPr>
      </w:pPr>
      <w:r w:rsidRPr="0005424C">
        <w:rPr>
          <w:rFonts w:ascii="PT Astra Serif" w:hAnsi="PT Astra Serif"/>
          <w:sz w:val="26"/>
          <w:szCs w:val="26"/>
          <w:lang w:val="ru-RU"/>
        </w:rPr>
        <w:t xml:space="preserve">Оценивание конкурсного </w:t>
      </w:r>
      <w:r>
        <w:rPr>
          <w:rFonts w:ascii="PT Astra Serif" w:hAnsi="PT Astra Serif"/>
          <w:sz w:val="26"/>
          <w:szCs w:val="26"/>
          <w:lang w:val="ru-RU"/>
        </w:rPr>
        <w:t xml:space="preserve">испытания (задания) </w:t>
      </w:r>
      <w:r w:rsidRPr="0005424C">
        <w:rPr>
          <w:rFonts w:ascii="PT Astra Serif" w:hAnsi="PT Astra Serif"/>
          <w:sz w:val="26"/>
          <w:szCs w:val="26"/>
          <w:lang w:val="ru-RU"/>
        </w:rPr>
        <w:t>на очном этапе проводится по следующим критериям:</w:t>
      </w:r>
    </w:p>
    <w:p w:rsidR="005425C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Уровень знаний, понимания и практической реализации 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>национальны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цел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ей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и приоритетны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х</w:t>
      </w:r>
      <w:r w:rsidRPr="00B54926">
        <w:rPr>
          <w:rFonts w:ascii="PT Astra Serif" w:hAnsi="PT Astra Serif"/>
          <w:color w:val="000000"/>
          <w:sz w:val="26"/>
          <w:szCs w:val="26"/>
          <w:lang w:val="ru-RU"/>
        </w:rPr>
        <w:t xml:space="preserve"> задач в сфере образования</w:t>
      </w:r>
      <w:r>
        <w:rPr>
          <w:rFonts w:ascii="PT Astra Serif" w:hAnsi="PT Astra Serif"/>
          <w:color w:val="000000"/>
          <w:sz w:val="26"/>
          <w:szCs w:val="26"/>
          <w:lang w:val="ru-RU"/>
        </w:rPr>
        <w:t xml:space="preserve">, задач </w:t>
      </w:r>
      <w:r w:rsidRPr="00B54926">
        <w:rPr>
          <w:rFonts w:ascii="PT Astra Serif" w:hAnsi="PT Astra Serif"/>
          <w:sz w:val="26"/>
          <w:szCs w:val="26"/>
          <w:lang w:val="ru-RU"/>
        </w:rPr>
        <w:t>актуализ</w:t>
      </w:r>
      <w:r>
        <w:rPr>
          <w:rFonts w:ascii="PT Astra Serif" w:hAnsi="PT Astra Serif"/>
          <w:sz w:val="26"/>
          <w:szCs w:val="26"/>
          <w:lang w:val="ru-RU"/>
        </w:rPr>
        <w:t>ации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социальн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и личностн</w:t>
      </w:r>
      <w:r>
        <w:rPr>
          <w:rFonts w:ascii="PT Astra Serif" w:hAnsi="PT Astra Serif"/>
          <w:sz w:val="26"/>
          <w:szCs w:val="26"/>
          <w:lang w:val="ru-RU"/>
        </w:rPr>
        <w:t>ого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опыт</w:t>
      </w:r>
      <w:r>
        <w:rPr>
          <w:rFonts w:ascii="PT Astra Serif" w:hAnsi="PT Astra Serif"/>
          <w:sz w:val="26"/>
          <w:szCs w:val="26"/>
          <w:lang w:val="ru-RU"/>
        </w:rPr>
        <w:t>а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обучающихся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6839CC" w:rsidRDefault="005425CA" w:rsidP="005425CA">
      <w:pPr>
        <w:keepLines/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 w:rsidRPr="006839CC">
        <w:rPr>
          <w:rFonts w:ascii="PT Astra Serif" w:hAnsi="PT Astra Serif"/>
          <w:sz w:val="26"/>
          <w:szCs w:val="26"/>
          <w:lang w:val="ru-RU"/>
        </w:rPr>
        <w:t>Соо</w:t>
      </w:r>
      <w:r>
        <w:rPr>
          <w:rFonts w:ascii="PT Astra Serif" w:hAnsi="PT Astra Serif"/>
          <w:sz w:val="26"/>
          <w:szCs w:val="26"/>
          <w:lang w:val="ru-RU"/>
        </w:rPr>
        <w:t>т</w:t>
      </w:r>
      <w:r w:rsidRPr="006839CC">
        <w:rPr>
          <w:rFonts w:ascii="PT Astra Serif" w:hAnsi="PT Astra Serif"/>
          <w:sz w:val="26"/>
          <w:szCs w:val="26"/>
          <w:lang w:val="ru-RU"/>
        </w:rPr>
        <w:t>ветствие</w:t>
      </w:r>
      <w:r w:rsidRPr="006839CC">
        <w:rPr>
          <w:rFonts w:ascii="PT Astra Serif" w:hAnsi="PT Astra Serif"/>
          <w:color w:val="000000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м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етодических приемов, </w:t>
      </w:r>
      <w:r>
        <w:rPr>
          <w:rFonts w:ascii="PT Astra Serif" w:hAnsi="PT Astra Serif"/>
          <w:sz w:val="26"/>
          <w:szCs w:val="26"/>
          <w:lang w:val="ru-RU"/>
        </w:rPr>
        <w:t xml:space="preserve">технологий, </w:t>
      </w:r>
      <w:r w:rsidRPr="006839CC">
        <w:rPr>
          <w:rFonts w:ascii="PT Astra Serif" w:hAnsi="PT Astra Serif"/>
          <w:sz w:val="26"/>
          <w:szCs w:val="26"/>
          <w:lang w:val="ru-RU"/>
        </w:rPr>
        <w:t xml:space="preserve">форм </w:t>
      </w:r>
      <w:r>
        <w:rPr>
          <w:rFonts w:ascii="PT Astra Serif" w:hAnsi="PT Astra Serif"/>
          <w:sz w:val="26"/>
          <w:szCs w:val="26"/>
          <w:lang w:val="ru-RU"/>
        </w:rPr>
        <w:t xml:space="preserve">при проведении мастер-класса представленной воспитательной практике, ясность и доступность изложения содержания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Default="005425CA" w:rsidP="005425CA">
      <w:pPr>
        <w:keepLines/>
        <w:numPr>
          <w:ilvl w:val="0"/>
          <w:numId w:val="12"/>
        </w:numPr>
        <w:ind w:left="357" w:hanging="357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Актуальность и практическая значимость мастер-класса для методистов, педагогов образовательных организаций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5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05424C" w:rsidRDefault="005425CA" w:rsidP="005425CA">
      <w:pPr>
        <w:widowControl/>
        <w:numPr>
          <w:ilvl w:val="0"/>
          <w:numId w:val="12"/>
        </w:numPr>
        <w:wordWrap/>
        <w:autoSpaceDE/>
        <w:autoSpaceDN/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</w:pP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Владение навыками самоанализа (рефлексии)</w:t>
      </w:r>
      <w:r w:rsidRPr="0005424C"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 xml:space="preserve">, </w:t>
      </w:r>
      <w:r>
        <w:rPr>
          <w:rFonts w:ascii="PT Astra Serif" w:eastAsia="Times New Roman" w:hAnsi="PT Astra Serif" w:cs="Arial"/>
          <w:kern w:val="0"/>
          <w:sz w:val="26"/>
          <w:szCs w:val="26"/>
          <w:lang w:val="ru-RU" w:eastAsia="ru-RU"/>
        </w:rPr>
        <w:t>аргументированность ответов на вопросы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Pr="00B54926" w:rsidRDefault="005425CA" w:rsidP="005425CA">
      <w:pPr>
        <w:numPr>
          <w:ilvl w:val="0"/>
          <w:numId w:val="12"/>
        </w:numPr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Уровень владения навыками публичной групповой к</w:t>
      </w:r>
      <w:r w:rsidRPr="00B54926">
        <w:rPr>
          <w:rFonts w:ascii="PT Astra Serif" w:hAnsi="PT Astra Serif"/>
          <w:sz w:val="26"/>
          <w:szCs w:val="26"/>
          <w:lang w:val="ru-RU"/>
        </w:rPr>
        <w:t>оммуникаци</w:t>
      </w:r>
      <w:r>
        <w:rPr>
          <w:rFonts w:ascii="PT Astra Serif" w:hAnsi="PT Astra Serif"/>
          <w:sz w:val="26"/>
          <w:szCs w:val="26"/>
          <w:lang w:val="ru-RU"/>
        </w:rPr>
        <w:t xml:space="preserve">й, 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деловой речи, </w:t>
      </w:r>
      <w:r>
        <w:rPr>
          <w:rFonts w:ascii="PT Astra Serif" w:hAnsi="PT Astra Serif"/>
          <w:sz w:val="26"/>
          <w:szCs w:val="26"/>
          <w:lang w:val="ru-RU"/>
        </w:rPr>
        <w:t xml:space="preserve">соблюдения </w:t>
      </w:r>
      <w:r w:rsidRPr="00B54926">
        <w:rPr>
          <w:rFonts w:ascii="PT Astra Serif" w:hAnsi="PT Astra Serif"/>
          <w:sz w:val="26"/>
          <w:szCs w:val="26"/>
          <w:lang w:val="ru-RU"/>
        </w:rPr>
        <w:t>этик</w:t>
      </w:r>
      <w:r>
        <w:rPr>
          <w:rFonts w:ascii="PT Astra Serif" w:hAnsi="PT Astra Serif"/>
          <w:sz w:val="26"/>
          <w:szCs w:val="26"/>
          <w:lang w:val="ru-RU"/>
        </w:rPr>
        <w:t>и</w:t>
      </w:r>
      <w:r w:rsidRPr="00B54926">
        <w:rPr>
          <w:rFonts w:ascii="PT Astra Serif" w:hAnsi="PT Astra Serif"/>
          <w:sz w:val="26"/>
          <w:szCs w:val="26"/>
          <w:lang w:val="ru-RU"/>
        </w:rPr>
        <w:t xml:space="preserve"> и культур</w:t>
      </w:r>
      <w:r>
        <w:rPr>
          <w:rFonts w:ascii="PT Astra Serif" w:hAnsi="PT Astra Serif"/>
          <w:sz w:val="26"/>
          <w:szCs w:val="26"/>
          <w:lang w:val="ru-RU"/>
        </w:rPr>
        <w:t xml:space="preserve">ы взаимоотношений 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(от 0 до </w:t>
      </w:r>
      <w:r>
        <w:rPr>
          <w:rFonts w:ascii="PT Astra Serif" w:hAnsi="PT Astra Serif"/>
          <w:sz w:val="26"/>
          <w:szCs w:val="26"/>
          <w:lang w:val="ru-RU"/>
        </w:rPr>
        <w:t>4</w:t>
      </w:r>
      <w:r w:rsidRPr="0005424C">
        <w:rPr>
          <w:rFonts w:ascii="PT Astra Serif" w:hAnsi="PT Astra Serif"/>
          <w:sz w:val="26"/>
          <w:szCs w:val="26"/>
          <w:lang w:val="ru-RU"/>
        </w:rPr>
        <w:t xml:space="preserve"> баллов).</w:t>
      </w:r>
    </w:p>
    <w:p w:rsidR="005425CA" w:rsidRDefault="005425CA" w:rsidP="005425CA">
      <w:pPr>
        <w:pStyle w:val="11"/>
        <w:numPr>
          <w:ilvl w:val="0"/>
          <w:numId w:val="12"/>
        </w:numPr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Pr="0005424C">
        <w:rPr>
          <w:rFonts w:ascii="PT Astra Serif" w:hAnsi="PT Astra Serif"/>
          <w:sz w:val="26"/>
          <w:szCs w:val="26"/>
        </w:rPr>
        <w:t xml:space="preserve">облюдение временных требований к </w:t>
      </w:r>
      <w:r>
        <w:rPr>
          <w:rFonts w:ascii="PT Astra Serif" w:hAnsi="PT Astra Serif"/>
          <w:sz w:val="26"/>
          <w:szCs w:val="26"/>
        </w:rPr>
        <w:t>проведению мастер-класса,</w:t>
      </w:r>
      <w:r w:rsidRPr="0005424C">
        <w:rPr>
          <w:rFonts w:ascii="PT Astra Serif" w:hAnsi="PT Astra Serif"/>
          <w:sz w:val="26"/>
          <w:szCs w:val="26"/>
        </w:rPr>
        <w:t xml:space="preserve"> грамотность, соблюдение авторских прав третьих лиц на содержание (от 0 до </w:t>
      </w:r>
      <w:r>
        <w:rPr>
          <w:rFonts w:ascii="PT Astra Serif" w:hAnsi="PT Astra Serif"/>
          <w:sz w:val="26"/>
          <w:szCs w:val="26"/>
        </w:rPr>
        <w:t>4</w:t>
      </w:r>
      <w:r w:rsidRPr="0005424C">
        <w:rPr>
          <w:rFonts w:ascii="PT Astra Serif" w:hAnsi="PT Astra Serif"/>
          <w:sz w:val="26"/>
          <w:szCs w:val="26"/>
        </w:rPr>
        <w:t xml:space="preserve"> баллов).</w:t>
      </w:r>
    </w:p>
    <w:p w:rsidR="005425CA" w:rsidRPr="0005424C" w:rsidRDefault="005425CA" w:rsidP="005425CA">
      <w:pPr>
        <w:pStyle w:val="11"/>
        <w:contextualSpacing/>
        <w:jc w:val="both"/>
        <w:rPr>
          <w:rFonts w:ascii="PT Astra Serif" w:hAnsi="PT Astra Serif"/>
          <w:sz w:val="26"/>
          <w:szCs w:val="26"/>
        </w:rPr>
      </w:pPr>
    </w:p>
    <w:p w:rsidR="005425CA" w:rsidRPr="00B54926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5424C">
        <w:rPr>
          <w:rFonts w:ascii="PT Astra Serif" w:hAnsi="PT Astra Serif"/>
          <w:sz w:val="26"/>
          <w:szCs w:val="26"/>
        </w:rPr>
        <w:t xml:space="preserve">Максимальное количество баллов — </w:t>
      </w:r>
      <w:r>
        <w:rPr>
          <w:rFonts w:ascii="PT Astra Serif" w:hAnsi="PT Astra Serif"/>
          <w:b/>
          <w:sz w:val="26"/>
          <w:szCs w:val="26"/>
        </w:rPr>
        <w:t>25</w:t>
      </w:r>
      <w:r w:rsidRPr="0005424C">
        <w:rPr>
          <w:rFonts w:ascii="PT Astra Serif" w:hAnsi="PT Astra Serif"/>
          <w:b/>
          <w:sz w:val="26"/>
          <w:szCs w:val="26"/>
        </w:rPr>
        <w:t>.</w:t>
      </w:r>
    </w:p>
    <w:p w:rsidR="005425CA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Pr="00B54926" w:rsidRDefault="005425CA" w:rsidP="005425CA">
      <w:pPr>
        <w:rPr>
          <w:rFonts w:ascii="PT Astra Serif" w:hAnsi="PT Astra Serif"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Pr="001854BD" w:rsidRDefault="005425CA" w:rsidP="005425CA">
      <w:pPr>
        <w:pStyle w:val="ac"/>
        <w:pageBreakBefore/>
        <w:ind w:left="709"/>
        <w:jc w:val="right"/>
        <w:rPr>
          <w:rFonts w:ascii="PT Astra Serif" w:hAnsi="PT Astra Serif"/>
          <w:sz w:val="26"/>
          <w:szCs w:val="26"/>
          <w:lang w:val="ru-RU"/>
        </w:rPr>
      </w:pPr>
      <w:r w:rsidRPr="001854BD">
        <w:rPr>
          <w:rFonts w:ascii="PT Astra Serif" w:hAnsi="PT Astra Serif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PT Astra Serif" w:hAnsi="PT Astra Serif"/>
          <w:sz w:val="26"/>
          <w:szCs w:val="26"/>
          <w:lang w:val="ru-RU"/>
        </w:rPr>
        <w:t xml:space="preserve">№ 2 </w:t>
      </w:r>
      <w:r w:rsidRPr="001854BD">
        <w:rPr>
          <w:rFonts w:ascii="PT Astra Serif" w:hAnsi="PT Astra Serif"/>
          <w:sz w:val="26"/>
          <w:szCs w:val="26"/>
          <w:lang w:val="ru-RU"/>
        </w:rPr>
        <w:t>к распоряжению</w:t>
      </w:r>
    </w:p>
    <w:p w:rsidR="005425CA" w:rsidRPr="001854BD" w:rsidRDefault="005425CA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Департамента общего образования Томской области </w:t>
      </w:r>
    </w:p>
    <w:p w:rsidR="005425CA" w:rsidRPr="001854BD" w:rsidRDefault="005425CA" w:rsidP="005425CA">
      <w:pPr>
        <w:jc w:val="right"/>
        <w:outlineLvl w:val="0"/>
        <w:rPr>
          <w:rFonts w:ascii="PT Astra Serif" w:hAnsi="PT Astra Serif"/>
          <w:bCs/>
          <w:kern w:val="36"/>
          <w:sz w:val="26"/>
          <w:szCs w:val="26"/>
          <w:lang w:val="ru-RU"/>
        </w:rPr>
      </w:pP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от </w:t>
      </w:r>
      <w:r>
        <w:rPr>
          <w:rFonts w:ascii="PT Astra Serif" w:hAnsi="PT Astra Serif"/>
          <w:bCs/>
          <w:kern w:val="36"/>
          <w:sz w:val="26"/>
          <w:szCs w:val="26"/>
          <w:lang w:val="ru-RU"/>
        </w:rPr>
        <w:t>06.08.2021</w:t>
      </w:r>
      <w:r w:rsidRPr="001854BD">
        <w:rPr>
          <w:rFonts w:ascii="PT Astra Serif" w:hAnsi="PT Astra Serif"/>
          <w:bCs/>
          <w:kern w:val="36"/>
          <w:sz w:val="26"/>
          <w:szCs w:val="26"/>
          <w:lang w:val="ru-RU"/>
        </w:rPr>
        <w:t xml:space="preserve"> № </w:t>
      </w:r>
      <w:r>
        <w:rPr>
          <w:rFonts w:ascii="PT Astra Serif" w:hAnsi="PT Astra Serif"/>
          <w:bCs/>
          <w:kern w:val="36"/>
          <w:sz w:val="26"/>
          <w:szCs w:val="26"/>
          <w:lang w:val="ru-RU"/>
        </w:rPr>
        <w:t>1316-р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СОСТАВ </w:t>
      </w:r>
    </w:p>
    <w:p w:rsidR="005425CA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PT Astra Serif" w:hAnsi="PT Astra Serif"/>
          <w:b/>
          <w:sz w:val="26"/>
          <w:szCs w:val="26"/>
          <w:lang w:val="ru-RU"/>
        </w:rPr>
        <w:t xml:space="preserve">конкурсной комиссии для организации 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 xml:space="preserve">регионального конкурса </w:t>
      </w:r>
    </w:p>
    <w:p w:rsidR="005425CA" w:rsidRPr="001854BD" w:rsidRDefault="005425CA" w:rsidP="005425CA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  <w:r w:rsidRPr="008326B2">
        <w:rPr>
          <w:rFonts w:ascii="PT Astra Serif" w:hAnsi="PT Astra Serif"/>
          <w:b/>
          <w:sz w:val="26"/>
          <w:szCs w:val="26"/>
          <w:lang w:val="ru-RU"/>
        </w:rPr>
        <w:t>педагогических работников «Воспитать человека»</w:t>
      </w:r>
      <w:r w:rsidRPr="001854BD">
        <w:rPr>
          <w:rFonts w:ascii="PT Astra Serif" w:hAnsi="PT Astra Serif"/>
          <w:b/>
          <w:sz w:val="26"/>
          <w:szCs w:val="26"/>
          <w:lang w:val="ru-RU"/>
        </w:rPr>
        <w:t>»</w:t>
      </w:r>
    </w:p>
    <w:p w:rsidR="005425CA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425CA" w:rsidRDefault="005425CA" w:rsidP="005425CA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>Лыжина Надежда Петровна, директор ОГБУ «РЦРО»</w:t>
      </w:r>
      <w:r>
        <w:rPr>
          <w:rFonts w:ascii="PT Astra Serif" w:hAnsi="PT Astra Serif"/>
          <w:sz w:val="26"/>
          <w:szCs w:val="26"/>
        </w:rPr>
        <w:t>,</w:t>
      </w:r>
      <w:r w:rsidRPr="00587A7F">
        <w:rPr>
          <w:rFonts w:ascii="PT Astra Serif" w:hAnsi="PT Astra Serif"/>
          <w:sz w:val="26"/>
          <w:szCs w:val="26"/>
        </w:rPr>
        <w:t xml:space="preserve"> председатель Совета ТРО ООО «Всероссийское педагогическое собрание», председатель конкурсной комиссии.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>Садиева Марина Станиславовна, председатель комитета организационно-кадровой и правовой работы Департамента общ</w:t>
      </w:r>
      <w:r>
        <w:rPr>
          <w:rFonts w:ascii="PT Astra Serif" w:hAnsi="PT Astra Serif"/>
          <w:sz w:val="26"/>
          <w:szCs w:val="26"/>
        </w:rPr>
        <w:t>его образования Томской области.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 xml:space="preserve">Глушко Николай Михайлович, председатель Томской областной организации профессионального союза работников народного образования и науки Российской Федерации (по согласованию). </w:t>
      </w:r>
    </w:p>
    <w:p w:rsidR="005425CA" w:rsidRPr="00587A7F" w:rsidRDefault="005425CA" w:rsidP="005425CA">
      <w:pPr>
        <w:numPr>
          <w:ilvl w:val="0"/>
          <w:numId w:val="14"/>
        </w:numPr>
        <w:rPr>
          <w:rFonts w:ascii="PT Astra Serif" w:hAnsi="PT Astra Serif"/>
          <w:sz w:val="26"/>
          <w:szCs w:val="26"/>
          <w:lang w:val="ru-RU"/>
        </w:rPr>
      </w:pPr>
      <w:r w:rsidRPr="00587A7F">
        <w:rPr>
          <w:rFonts w:ascii="PT Astra Serif" w:hAnsi="PT Astra Serif"/>
          <w:sz w:val="26"/>
          <w:szCs w:val="26"/>
          <w:lang w:val="ru-RU"/>
        </w:rPr>
        <w:t>Баталова Евгения Анатольевна, директор Томского гуманитарного лице</w:t>
      </w:r>
      <w:r>
        <w:rPr>
          <w:rFonts w:ascii="PT Astra Serif" w:hAnsi="PT Astra Serif"/>
          <w:sz w:val="26"/>
          <w:szCs w:val="26"/>
          <w:lang w:val="ru-RU"/>
        </w:rPr>
        <w:t>я</w:t>
      </w:r>
      <w:r w:rsidRPr="00587A7F">
        <w:rPr>
          <w:rFonts w:ascii="PT Astra Serif" w:hAnsi="PT Astra Serif"/>
          <w:sz w:val="26"/>
          <w:szCs w:val="26"/>
          <w:lang w:val="ru-RU"/>
        </w:rPr>
        <w:t xml:space="preserve"> (по согласованию). 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>Чистяков Юрий Александрович, член ТРО ООО «Всероссийское педагогическое собрание» (по согласованию).</w:t>
      </w:r>
    </w:p>
    <w:p w:rsidR="005425CA" w:rsidRPr="00587A7F" w:rsidRDefault="005425CA" w:rsidP="005425CA">
      <w:pPr>
        <w:pStyle w:val="11"/>
        <w:numPr>
          <w:ilvl w:val="0"/>
          <w:numId w:val="14"/>
        </w:numPr>
        <w:jc w:val="both"/>
        <w:rPr>
          <w:rFonts w:ascii="PT Astra Serif" w:hAnsi="PT Astra Serif"/>
          <w:sz w:val="26"/>
          <w:szCs w:val="26"/>
        </w:rPr>
      </w:pPr>
      <w:r w:rsidRPr="00587A7F">
        <w:rPr>
          <w:rFonts w:ascii="PT Astra Serif" w:hAnsi="PT Astra Serif"/>
          <w:sz w:val="26"/>
          <w:szCs w:val="26"/>
        </w:rPr>
        <w:t>Линовский Алексей Иванович</w:t>
      </w:r>
      <w:r>
        <w:rPr>
          <w:rFonts w:ascii="PT Astra Serif" w:hAnsi="PT Astra Serif"/>
          <w:sz w:val="26"/>
          <w:szCs w:val="26"/>
        </w:rPr>
        <w:t xml:space="preserve">, председатель Управляющего совета </w:t>
      </w:r>
      <w:r w:rsidRPr="00587A7F">
        <w:rPr>
          <w:rFonts w:ascii="PT Astra Serif" w:hAnsi="PT Astra Serif"/>
          <w:sz w:val="26"/>
          <w:szCs w:val="26"/>
        </w:rPr>
        <w:t>МАОУ СОШ № 16 г. Томска (по согласованию).</w:t>
      </w:r>
    </w:p>
    <w:p w:rsidR="00CF2657" w:rsidRPr="005425CA" w:rsidRDefault="00CF2657">
      <w:pPr>
        <w:rPr>
          <w:lang w:val="ru-RU"/>
        </w:rPr>
      </w:pPr>
    </w:p>
    <w:sectPr w:rsidR="00CF2657" w:rsidRPr="005425CA" w:rsidSect="001610E6">
      <w:footerReference w:type="default" r:id="rId11"/>
      <w:pgSz w:w="11906" w:h="16838"/>
      <w:pgMar w:top="851" w:right="851" w:bottom="851" w:left="1418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64" w:rsidRDefault="00C60C64" w:rsidP="005425CA">
      <w:r>
        <w:separator/>
      </w:r>
    </w:p>
  </w:endnote>
  <w:endnote w:type="continuationSeparator" w:id="0">
    <w:p w:rsidR="00C60C64" w:rsidRDefault="00C60C64" w:rsidP="0054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7F" w:rsidRPr="00A367C7" w:rsidRDefault="00C60C64">
    <w:pPr>
      <w:pStyle w:val="a9"/>
      <w:jc w:val="center"/>
      <w:rPr>
        <w:rFonts w:ascii="PT Astra Serif" w:hAnsi="PT Astra Serif"/>
        <w:sz w:val="24"/>
      </w:rPr>
    </w:pPr>
    <w:r w:rsidRPr="00A367C7">
      <w:rPr>
        <w:rFonts w:ascii="PT Astra Serif" w:hAnsi="PT Astra Serif"/>
        <w:sz w:val="24"/>
      </w:rPr>
      <w:fldChar w:fldCharType="begin"/>
    </w:r>
    <w:r w:rsidRPr="00A367C7">
      <w:rPr>
        <w:rFonts w:ascii="PT Astra Serif" w:hAnsi="PT Astra Serif"/>
        <w:sz w:val="24"/>
      </w:rPr>
      <w:instrText xml:space="preserve"> PAGE   \* MERGEFORMAT </w:instrText>
    </w:r>
    <w:r w:rsidRPr="00A367C7">
      <w:rPr>
        <w:rFonts w:ascii="PT Astra Serif" w:hAnsi="PT Astra Serif"/>
        <w:sz w:val="24"/>
      </w:rPr>
      <w:fldChar w:fldCharType="separate"/>
    </w:r>
    <w:r w:rsidR="00E45D84">
      <w:rPr>
        <w:rFonts w:ascii="PT Astra Serif" w:hAnsi="PT Astra Serif"/>
        <w:noProof/>
        <w:sz w:val="24"/>
      </w:rPr>
      <w:t>16</w:t>
    </w:r>
    <w:r w:rsidRPr="00A367C7">
      <w:rPr>
        <w:rFonts w:ascii="PT Astra Serif" w:hAnsi="PT Astra Serif"/>
        <w:sz w:val="24"/>
      </w:rPr>
      <w:fldChar w:fldCharType="end"/>
    </w:r>
  </w:p>
  <w:p w:rsidR="00157C7F" w:rsidRDefault="00E45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64" w:rsidRDefault="00C60C64" w:rsidP="005425CA">
      <w:r>
        <w:separator/>
      </w:r>
    </w:p>
  </w:footnote>
  <w:footnote w:type="continuationSeparator" w:id="0">
    <w:p w:rsidR="00C60C64" w:rsidRDefault="00C60C64" w:rsidP="005425CA">
      <w:r>
        <w:continuationSeparator/>
      </w:r>
    </w:p>
  </w:footnote>
  <w:footnote w:id="1">
    <w:p w:rsidR="005425CA" w:rsidRPr="0035316E" w:rsidRDefault="005425CA" w:rsidP="005425CA">
      <w:pPr>
        <w:pStyle w:val="af4"/>
        <w:rPr>
          <w:lang w:val="ru-RU"/>
        </w:rPr>
      </w:pPr>
      <w:r>
        <w:rPr>
          <w:rStyle w:val="af6"/>
        </w:rPr>
        <w:footnoteRef/>
      </w:r>
      <w:r w:rsidRPr="0035316E">
        <w:rPr>
          <w:lang w:val="ru-RU"/>
        </w:rPr>
        <w:t xml:space="preserve"> </w:t>
      </w:r>
      <w:r w:rsidRPr="0035316E">
        <w:rPr>
          <w:rFonts w:ascii="PT Astra Serif" w:hAnsi="PT Astra Serif"/>
          <w:sz w:val="26"/>
          <w:szCs w:val="26"/>
          <w:lang w:val="ru-RU"/>
        </w:rPr>
        <w:t xml:space="preserve">Информация предоставляется за 2 последних учебных года работы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DA8"/>
    <w:multiLevelType w:val="hybridMultilevel"/>
    <w:tmpl w:val="156C4DAC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160"/>
    <w:multiLevelType w:val="hybridMultilevel"/>
    <w:tmpl w:val="91CCB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E3CB1"/>
    <w:multiLevelType w:val="hybridMultilevel"/>
    <w:tmpl w:val="2F6222D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22542"/>
    <w:multiLevelType w:val="hybridMultilevel"/>
    <w:tmpl w:val="C6F8BF04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27F86"/>
    <w:multiLevelType w:val="hybridMultilevel"/>
    <w:tmpl w:val="15FCECAC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C7797"/>
    <w:multiLevelType w:val="hybridMultilevel"/>
    <w:tmpl w:val="74F67BF0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B6ABD"/>
    <w:multiLevelType w:val="hybridMultilevel"/>
    <w:tmpl w:val="138AF4B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3756C"/>
    <w:multiLevelType w:val="hybridMultilevel"/>
    <w:tmpl w:val="F662C1F8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D3C72"/>
    <w:multiLevelType w:val="hybridMultilevel"/>
    <w:tmpl w:val="483201C2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F0665"/>
    <w:multiLevelType w:val="multilevel"/>
    <w:tmpl w:val="91E2EF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9E379F"/>
    <w:multiLevelType w:val="hybridMultilevel"/>
    <w:tmpl w:val="364208D0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37E0D"/>
    <w:multiLevelType w:val="hybridMultilevel"/>
    <w:tmpl w:val="284400EA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0B1259"/>
    <w:multiLevelType w:val="multilevel"/>
    <w:tmpl w:val="3586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1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553C12"/>
    <w:multiLevelType w:val="hybridMultilevel"/>
    <w:tmpl w:val="87E00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F03744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72CF1"/>
    <w:multiLevelType w:val="hybridMultilevel"/>
    <w:tmpl w:val="9C12C648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B129FE"/>
    <w:multiLevelType w:val="hybridMultilevel"/>
    <w:tmpl w:val="E362CD44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6E73CB"/>
    <w:multiLevelType w:val="hybridMultilevel"/>
    <w:tmpl w:val="EE70C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982751"/>
    <w:multiLevelType w:val="multilevel"/>
    <w:tmpl w:val="91E2EF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A"/>
    <w:rsid w:val="000A07D0"/>
    <w:rsid w:val="005425CA"/>
    <w:rsid w:val="007F4412"/>
    <w:rsid w:val="00C60C64"/>
    <w:rsid w:val="00CF2657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A1B1-FE2A-41A1-8FFC-D60718B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5425CA"/>
    <w:pPr>
      <w:keepNext/>
      <w:widowControl/>
      <w:wordWrap/>
      <w:autoSpaceDE/>
      <w:autoSpaceDN/>
      <w:jc w:val="center"/>
      <w:outlineLvl w:val="0"/>
    </w:pPr>
    <w:rPr>
      <w:rFonts w:ascii="Times New Roman" w:eastAsia="Times New Roman"/>
      <w:b/>
      <w:kern w:val="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425CA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5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425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5425CA"/>
    <w:rPr>
      <w:color w:val="0000FF"/>
      <w:u w:val="single"/>
    </w:rPr>
  </w:style>
  <w:style w:type="table" w:styleId="a4">
    <w:name w:val="Table Grid"/>
    <w:basedOn w:val="a1"/>
    <w:uiPriority w:val="39"/>
    <w:rsid w:val="005425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425C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5CA"/>
    <w:rPr>
      <w:rFonts w:ascii="Tahoma" w:eastAsia="Courier New" w:hAnsi="Tahoma" w:cs="Times New Roman"/>
      <w:kern w:val="2"/>
      <w:sz w:val="16"/>
      <w:szCs w:val="16"/>
      <w:lang w:val="en-US" w:eastAsia="ko-KR"/>
    </w:rPr>
  </w:style>
  <w:style w:type="paragraph" w:styleId="a7">
    <w:name w:val="header"/>
    <w:basedOn w:val="a"/>
    <w:link w:val="a8"/>
    <w:rsid w:val="0054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25CA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rsid w:val="0054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5CA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character" w:customStyle="1" w:styleId="apple-converted-space">
    <w:name w:val="apple-converted-space"/>
    <w:basedOn w:val="a0"/>
    <w:rsid w:val="005425CA"/>
  </w:style>
  <w:style w:type="character" w:styleId="ab">
    <w:name w:val="FollowedHyperlink"/>
    <w:semiHidden/>
    <w:unhideWhenUsed/>
    <w:rsid w:val="005425CA"/>
    <w:rPr>
      <w:color w:val="800080"/>
      <w:u w:val="single"/>
    </w:rPr>
  </w:style>
  <w:style w:type="paragraph" w:styleId="ac">
    <w:name w:val="List Paragraph"/>
    <w:basedOn w:val="a"/>
    <w:qFormat/>
    <w:rsid w:val="005425CA"/>
    <w:pPr>
      <w:ind w:left="708"/>
    </w:pPr>
  </w:style>
  <w:style w:type="character" w:customStyle="1" w:styleId="ad">
    <w:name w:val="Неразрешенное упоминание"/>
    <w:uiPriority w:val="99"/>
    <w:semiHidden/>
    <w:unhideWhenUsed/>
    <w:rsid w:val="005425CA"/>
    <w:rPr>
      <w:color w:val="605E5C"/>
      <w:shd w:val="clear" w:color="auto" w:fill="E1DFDD"/>
    </w:rPr>
  </w:style>
  <w:style w:type="paragraph" w:styleId="ae">
    <w:name w:val="caption"/>
    <w:basedOn w:val="a"/>
    <w:next w:val="a"/>
    <w:uiPriority w:val="99"/>
    <w:semiHidden/>
    <w:unhideWhenUsed/>
    <w:qFormat/>
    <w:rsid w:val="005425CA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szCs w:val="20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425CA"/>
    <w:pPr>
      <w:widowControl/>
      <w:wordWrap/>
      <w:autoSpaceDE/>
      <w:autoSpaceDN/>
      <w:ind w:left="5940"/>
      <w:jc w:val="left"/>
    </w:pPr>
    <w:rPr>
      <w:rFonts w:ascii="Times New Roman" w:eastAsia="Times New Roman"/>
      <w:kern w:val="0"/>
      <w:sz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42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Strong"/>
    <w:uiPriority w:val="22"/>
    <w:qFormat/>
    <w:rsid w:val="005425CA"/>
    <w:rPr>
      <w:b/>
      <w:bCs/>
    </w:rPr>
  </w:style>
  <w:style w:type="paragraph" w:styleId="af2">
    <w:name w:val="Body Text"/>
    <w:basedOn w:val="a"/>
    <w:link w:val="af3"/>
    <w:rsid w:val="005425CA"/>
    <w:pPr>
      <w:widowControl/>
      <w:wordWrap/>
      <w:autoSpaceDE/>
      <w:autoSpaceDN/>
      <w:spacing w:after="120"/>
      <w:jc w:val="left"/>
    </w:pPr>
    <w:rPr>
      <w:rFonts w:ascii="Times New Roman" w:eastAsia="Times New Roman"/>
      <w:kern w:val="0"/>
      <w:sz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42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semiHidden/>
    <w:unhideWhenUsed/>
    <w:rsid w:val="005425CA"/>
    <w:rPr>
      <w:szCs w:val="20"/>
    </w:rPr>
  </w:style>
  <w:style w:type="character" w:customStyle="1" w:styleId="af5">
    <w:name w:val="Текст сноски Знак"/>
    <w:basedOn w:val="a0"/>
    <w:link w:val="af4"/>
    <w:semiHidden/>
    <w:rsid w:val="005425CA"/>
    <w:rPr>
      <w:rFonts w:ascii="Courier New" w:eastAsia="Courier New" w:hAnsi="Times New Roman" w:cs="Times New Roman"/>
      <w:kern w:val="2"/>
      <w:sz w:val="20"/>
      <w:szCs w:val="20"/>
      <w:lang w:val="en-US" w:eastAsia="ko-KR"/>
    </w:rPr>
  </w:style>
  <w:style w:type="character" w:styleId="af6">
    <w:name w:val="footnote reference"/>
    <w:semiHidden/>
    <w:unhideWhenUsed/>
    <w:rsid w:val="005425CA"/>
    <w:rPr>
      <w:vertAlign w:val="superscript"/>
    </w:rPr>
  </w:style>
  <w:style w:type="paragraph" w:styleId="af7">
    <w:name w:val="Normal (Web)"/>
    <w:basedOn w:val="a"/>
    <w:uiPriority w:val="99"/>
    <w:unhideWhenUsed/>
    <w:rsid w:val="005425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5425CA"/>
  </w:style>
  <w:style w:type="paragraph" w:styleId="af9">
    <w:name w:val="No Spacing"/>
    <w:link w:val="af8"/>
    <w:uiPriority w:val="1"/>
    <w:qFormat/>
    <w:rsid w:val="005425CA"/>
    <w:pPr>
      <w:spacing w:after="0" w:line="240" w:lineRule="auto"/>
    </w:pPr>
  </w:style>
  <w:style w:type="character" w:customStyle="1" w:styleId="doccaption">
    <w:name w:val="doccaption"/>
    <w:basedOn w:val="a0"/>
    <w:rsid w:val="005425CA"/>
  </w:style>
  <w:style w:type="paragraph" w:customStyle="1" w:styleId="Standard">
    <w:name w:val="Standard"/>
    <w:rsid w:val="005425CA"/>
    <w:pPr>
      <w:widowControl w:val="0"/>
      <w:suppressAutoHyphens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afa">
    <w:name w:val="Subtitle"/>
    <w:basedOn w:val="a"/>
    <w:link w:val="afb"/>
    <w:qFormat/>
    <w:rsid w:val="005425CA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5425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c">
    <w:name w:val="МОН"/>
    <w:basedOn w:val="a"/>
    <w:rsid w:val="005425CA"/>
    <w:pPr>
      <w:widowControl/>
      <w:wordWrap/>
      <w:autoSpaceDE/>
      <w:autoSpaceDN/>
      <w:spacing w:line="360" w:lineRule="auto"/>
      <w:ind w:firstLine="709"/>
    </w:pPr>
    <w:rPr>
      <w:rFonts w:ascii="Times New Roman" w:eastAsia="Times New Roman"/>
      <w:kern w:val="0"/>
      <w:sz w:val="28"/>
      <w:szCs w:val="20"/>
      <w:lang w:val="ru-RU" w:eastAsia="ru-RU"/>
    </w:rPr>
  </w:style>
  <w:style w:type="character" w:customStyle="1" w:styleId="extendedtext-short">
    <w:name w:val="extendedtext-short"/>
    <w:basedOn w:val="a0"/>
    <w:rsid w:val="005425CA"/>
  </w:style>
  <w:style w:type="paragraph" w:customStyle="1" w:styleId="11">
    <w:name w:val="Обычный1"/>
    <w:uiPriority w:val="99"/>
    <w:rsid w:val="005425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54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rn@education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Чернышева Т.В..</cp:lastModifiedBy>
  <cp:revision>4</cp:revision>
  <cp:lastPrinted>2021-09-16T09:06:00Z</cp:lastPrinted>
  <dcterms:created xsi:type="dcterms:W3CDTF">2021-09-16T08:22:00Z</dcterms:created>
  <dcterms:modified xsi:type="dcterms:W3CDTF">2021-09-16T09:09:00Z</dcterms:modified>
</cp:coreProperties>
</file>