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8E" w:rsidRPr="00513E5E" w:rsidRDefault="0067488E" w:rsidP="008F4727">
      <w:pPr>
        <w:ind w:left="354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64"/>
        <w:gridCol w:w="3691"/>
        <w:gridCol w:w="963"/>
        <w:gridCol w:w="746"/>
        <w:gridCol w:w="42"/>
        <w:gridCol w:w="3780"/>
      </w:tblGrid>
      <w:tr w:rsidR="0067488E" w:rsidRPr="00513E5E" w:rsidTr="00EB299C">
        <w:trPr>
          <w:gridBefore w:val="1"/>
          <w:wBefore w:w="75" w:type="dxa"/>
          <w:trHeight w:val="3575"/>
        </w:trPr>
        <w:tc>
          <w:tcPr>
            <w:tcW w:w="3900" w:type="dxa"/>
          </w:tcPr>
          <w:p w:rsidR="0067488E" w:rsidRPr="00513E5E" w:rsidRDefault="00681BBB" w:rsidP="008F4727">
            <w:pPr>
              <w:tabs>
                <w:tab w:val="left" w:pos="1512"/>
                <w:tab w:val="left" w:pos="2592"/>
                <w:tab w:val="right" w:pos="961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95300" cy="552450"/>
                  <wp:effectExtent l="19050" t="0" r="0" b="0"/>
                  <wp:docPr id="1" name="Рисунок 1" descr="Знак РЦРО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РЦРО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88E" w:rsidRPr="00513E5E" w:rsidRDefault="0067488E" w:rsidP="008F4727">
            <w:pPr>
              <w:tabs>
                <w:tab w:val="left" w:pos="708"/>
                <w:tab w:val="center" w:pos="4153"/>
                <w:tab w:val="right" w:pos="8306"/>
              </w:tabs>
              <w:spacing w:before="120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E5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Департамент общего образования Томской области</w:t>
            </w:r>
          </w:p>
          <w:p w:rsidR="0067488E" w:rsidRPr="00513E5E" w:rsidRDefault="0067488E" w:rsidP="008F4727">
            <w:pPr>
              <w:keepNext/>
              <w:spacing w:before="120"/>
              <w:jc w:val="center"/>
              <w:outlineLvl w:val="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3E5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ОБЛАСТНОЕ ГОСУДАРСТВЕННОЕ БЮДЖЕТНОЕ УЧРЕЖДЕНИЕ</w:t>
            </w:r>
          </w:p>
          <w:p w:rsidR="0067488E" w:rsidRPr="00513E5E" w:rsidRDefault="0067488E" w:rsidP="008F472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3E5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«РЕГИОНАЛЬНЫЙ ЦЕНТР РАЗВИТИЯ ОБРАЗОВАНИЯ»</w:t>
            </w:r>
          </w:p>
          <w:p w:rsidR="0067488E" w:rsidRPr="00513E5E" w:rsidRDefault="0067488E" w:rsidP="008F4727">
            <w:pPr>
              <w:tabs>
                <w:tab w:val="left" w:pos="5187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E5E">
              <w:rPr>
                <w:rFonts w:ascii="Times New Roman" w:hAnsi="Times New Roman"/>
                <w:sz w:val="20"/>
                <w:szCs w:val="20"/>
                <w:lang w:eastAsia="ru-RU"/>
              </w:rPr>
              <w:t>Татарская ул., д.16</w:t>
            </w:r>
            <w:proofErr w:type="gramStart"/>
            <w:r w:rsidRPr="00513E5E">
              <w:rPr>
                <w:rFonts w:ascii="Times New Roman" w:hAnsi="Times New Roman"/>
                <w:sz w:val="20"/>
                <w:szCs w:val="20"/>
                <w:lang w:eastAsia="ru-RU"/>
              </w:rPr>
              <w:t>,  г.</w:t>
            </w:r>
            <w:proofErr w:type="gramEnd"/>
            <w:r w:rsidRPr="00513E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Томск, 634050</w:t>
            </w:r>
          </w:p>
          <w:p w:rsidR="0067488E" w:rsidRPr="00513E5E" w:rsidRDefault="0067488E" w:rsidP="008F472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E5E">
              <w:rPr>
                <w:rFonts w:ascii="Times New Roman" w:hAnsi="Times New Roman"/>
                <w:sz w:val="20"/>
                <w:szCs w:val="20"/>
                <w:lang w:eastAsia="ru-RU"/>
              </w:rPr>
              <w:t>тел/факс (3822) 51-56-66</w:t>
            </w:r>
          </w:p>
          <w:p w:rsidR="0067488E" w:rsidRPr="00513E5E" w:rsidRDefault="0067488E" w:rsidP="008F472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E5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 w:rsidRPr="00513E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513E5E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513E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513E5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secretary</w:t>
              </w:r>
              <w:r w:rsidRPr="00513E5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513E5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education</w:t>
              </w:r>
              <w:r w:rsidRPr="00513E5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513E5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tomsk</w:t>
              </w:r>
              <w:proofErr w:type="spellEnd"/>
              <w:r w:rsidRPr="00513E5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513E5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7488E" w:rsidRPr="00513E5E" w:rsidRDefault="0067488E" w:rsidP="008F472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13E5E">
              <w:rPr>
                <w:rFonts w:ascii="Times New Roman" w:hAnsi="Times New Roman"/>
                <w:sz w:val="20"/>
                <w:szCs w:val="20"/>
                <w:lang w:eastAsia="ru-RU"/>
              </w:rPr>
              <w:t>ИНН/КПП 7017033960/701701001</w:t>
            </w:r>
          </w:p>
          <w:p w:rsidR="0067488E" w:rsidRPr="00513E5E" w:rsidRDefault="00283B96" w:rsidP="008F472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8" w:history="1">
              <w:r w:rsidR="0067488E" w:rsidRPr="00513E5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www.rcro.tomsk.ru</w:t>
              </w:r>
            </w:hyperlink>
          </w:p>
          <w:p w:rsidR="0067488E" w:rsidRPr="00513E5E" w:rsidRDefault="0067488E" w:rsidP="008F472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</w:tcPr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gridSpan w:val="2"/>
          </w:tcPr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488E" w:rsidRPr="00513E5E" w:rsidRDefault="0067488E" w:rsidP="008F47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E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Руководителям и педагогам образовательных организаций </w:t>
            </w:r>
          </w:p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3E5E">
              <w:rPr>
                <w:rFonts w:ascii="Times New Roman" w:hAnsi="Times New Roman"/>
                <w:sz w:val="24"/>
                <w:szCs w:val="24"/>
                <w:lang w:eastAsia="ru-RU"/>
              </w:rPr>
              <w:t>Томской области</w:t>
            </w:r>
          </w:p>
          <w:p w:rsidR="0067488E" w:rsidRPr="00513E5E" w:rsidRDefault="0067488E" w:rsidP="008F47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488E" w:rsidRPr="00057591" w:rsidTr="00EB299C">
        <w:tblPrEx>
          <w:tblCellMar>
            <w:left w:w="107" w:type="dxa"/>
            <w:right w:w="107" w:type="dxa"/>
          </w:tblCellMar>
        </w:tblPrEx>
        <w:trPr>
          <w:gridAfter w:val="1"/>
          <w:wAfter w:w="4118" w:type="dxa"/>
          <w:cantSplit/>
          <w:trHeight w:val="690"/>
        </w:trPr>
        <w:tc>
          <w:tcPr>
            <w:tcW w:w="5086" w:type="dxa"/>
            <w:gridSpan w:val="3"/>
          </w:tcPr>
          <w:p w:rsidR="0067488E" w:rsidRPr="00057591" w:rsidRDefault="0067488E" w:rsidP="008F472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75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№ ____________ </w:t>
            </w:r>
            <w:proofErr w:type="gramStart"/>
            <w:r w:rsidRPr="00057591">
              <w:rPr>
                <w:rFonts w:ascii="Times New Roman" w:hAnsi="Times New Roman"/>
                <w:sz w:val="20"/>
                <w:szCs w:val="20"/>
                <w:lang w:eastAsia="ru-RU"/>
              </w:rPr>
              <w:t>от  _</w:t>
            </w:r>
            <w:proofErr w:type="gramEnd"/>
            <w:r w:rsidRPr="000575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_______________________ </w:t>
            </w:r>
          </w:p>
          <w:p w:rsidR="0067488E" w:rsidRPr="00057591" w:rsidRDefault="0067488E" w:rsidP="008F4727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57591">
              <w:rPr>
                <w:rFonts w:ascii="Times New Roman" w:hAnsi="Times New Roman"/>
                <w:sz w:val="18"/>
                <w:szCs w:val="18"/>
                <w:lang w:eastAsia="ru-RU"/>
              </w:rPr>
              <w:t>О проведении</w:t>
            </w:r>
            <w:r w:rsidR="006340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C0F1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="00FC0F1B" w:rsidRPr="00FC0F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40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открытого фестиваля-конкурса программно-методических продуктов по </w:t>
            </w:r>
            <w:proofErr w:type="spellStart"/>
            <w:r w:rsidR="006340AA"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предпрофильной</w:t>
            </w:r>
            <w:proofErr w:type="spellEnd"/>
            <w:r w:rsidR="006340A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подготовке и профильному обучению</w:t>
            </w:r>
          </w:p>
        </w:tc>
        <w:tc>
          <w:tcPr>
            <w:tcW w:w="891" w:type="dxa"/>
            <w:gridSpan w:val="2"/>
          </w:tcPr>
          <w:p w:rsidR="0067488E" w:rsidRPr="00057591" w:rsidRDefault="0067488E" w:rsidP="008F4727">
            <w:pPr>
              <w:spacing w:befor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488E" w:rsidRPr="00513E5E" w:rsidRDefault="0067488E" w:rsidP="008F4727">
      <w:pPr>
        <w:ind w:left="3540"/>
        <w:rPr>
          <w:rFonts w:ascii="Times New Roman" w:hAnsi="Times New Roman"/>
          <w:sz w:val="24"/>
          <w:szCs w:val="24"/>
          <w:lang w:eastAsia="ru-RU"/>
        </w:rPr>
      </w:pPr>
    </w:p>
    <w:p w:rsidR="0067488E" w:rsidRPr="008F4727" w:rsidRDefault="0067488E" w:rsidP="008F4727">
      <w:pPr>
        <w:ind w:left="3540"/>
        <w:rPr>
          <w:rFonts w:ascii="Times New Roman" w:hAnsi="Times New Roman"/>
          <w:b/>
          <w:sz w:val="24"/>
          <w:szCs w:val="24"/>
          <w:lang w:eastAsia="ru-RU"/>
        </w:rPr>
      </w:pPr>
      <w:r w:rsidRPr="007E57A2">
        <w:rPr>
          <w:rFonts w:ascii="Times New Roman" w:hAnsi="Times New Roman"/>
          <w:b/>
          <w:sz w:val="24"/>
          <w:szCs w:val="24"/>
          <w:lang w:eastAsia="ru-RU"/>
        </w:rPr>
        <w:t>Уважаемые коллеги!</w:t>
      </w:r>
    </w:p>
    <w:p w:rsidR="00291A33" w:rsidRPr="00C062A8" w:rsidRDefault="0067488E" w:rsidP="008F4727">
      <w:pPr>
        <w:jc w:val="both"/>
        <w:rPr>
          <w:rFonts w:ascii="Times New Roman" w:hAnsi="Times New Roman"/>
          <w:b/>
          <w:sz w:val="24"/>
          <w:szCs w:val="24"/>
        </w:rPr>
      </w:pPr>
      <w:r w:rsidRPr="00C062A8">
        <w:rPr>
          <w:rFonts w:ascii="Times New Roman" w:hAnsi="Times New Roman"/>
          <w:sz w:val="24"/>
          <w:szCs w:val="24"/>
          <w:lang w:eastAsia="ru-RU"/>
        </w:rPr>
        <w:t xml:space="preserve">ОГБУ «РЦРО» информирует о проведении </w:t>
      </w:r>
      <w:r w:rsidR="00291A33" w:rsidRPr="00C062A8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E3451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291A33" w:rsidRPr="00C062A8">
        <w:rPr>
          <w:rFonts w:ascii="Times New Roman" w:hAnsi="Times New Roman"/>
          <w:b/>
          <w:sz w:val="24"/>
          <w:szCs w:val="24"/>
          <w:lang w:eastAsia="ru-RU"/>
        </w:rPr>
        <w:t xml:space="preserve"> января </w:t>
      </w:r>
      <w:r w:rsidR="00CF2545">
        <w:rPr>
          <w:rFonts w:ascii="Times New Roman" w:hAnsi="Times New Roman"/>
          <w:b/>
          <w:sz w:val="24"/>
          <w:szCs w:val="24"/>
          <w:lang w:eastAsia="ru-RU"/>
        </w:rPr>
        <w:t>по 20</w:t>
      </w:r>
      <w:r w:rsidR="00291A33" w:rsidRPr="00C062A8">
        <w:rPr>
          <w:rFonts w:ascii="Times New Roman" w:hAnsi="Times New Roman"/>
          <w:b/>
          <w:sz w:val="24"/>
          <w:szCs w:val="24"/>
          <w:lang w:eastAsia="ru-RU"/>
        </w:rPr>
        <w:t xml:space="preserve"> февраля 202</w:t>
      </w:r>
      <w:r w:rsidR="00DE3451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91A33" w:rsidRPr="00C062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A33" w:rsidRPr="00C062A8">
        <w:rPr>
          <w:rFonts w:ascii="Times New Roman" w:hAnsi="Times New Roman"/>
          <w:b/>
          <w:sz w:val="24"/>
          <w:szCs w:val="24"/>
          <w:lang w:eastAsia="ru-RU"/>
        </w:rPr>
        <w:t>года</w:t>
      </w:r>
      <w:r w:rsidR="00291A33" w:rsidRPr="00C062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0F1B">
        <w:rPr>
          <w:rFonts w:ascii="Times New Roman" w:hAnsi="Times New Roman"/>
          <w:sz w:val="24"/>
          <w:szCs w:val="24"/>
          <w:lang w:val="en-US" w:eastAsia="ru-RU"/>
        </w:rPr>
        <w:t>IV</w:t>
      </w:r>
      <w:r w:rsidR="00FC0F1B" w:rsidRPr="00FC0F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A33" w:rsidRPr="00C062A8">
        <w:rPr>
          <w:rFonts w:ascii="Times New Roman" w:hAnsi="Times New Roman"/>
          <w:sz w:val="24"/>
          <w:szCs w:val="24"/>
          <w:lang w:eastAsia="ru-RU"/>
        </w:rPr>
        <w:t>открытого фестиваля-конкурса</w:t>
      </w:r>
      <w:r w:rsidR="00291A33" w:rsidRPr="00C062A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291A33" w:rsidRPr="00C062A8">
        <w:rPr>
          <w:rFonts w:ascii="Times New Roman" w:hAnsi="Times New Roman"/>
          <w:b/>
          <w:sz w:val="24"/>
          <w:szCs w:val="24"/>
        </w:rPr>
        <w:t>программно-методических</w:t>
      </w:r>
      <w:r w:rsidR="00291A33" w:rsidRPr="00C062A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291A33" w:rsidRPr="00C062A8">
        <w:rPr>
          <w:rFonts w:ascii="Times New Roman" w:hAnsi="Times New Roman"/>
          <w:b/>
          <w:sz w:val="24"/>
          <w:szCs w:val="24"/>
        </w:rPr>
        <w:t>продуктов  по</w:t>
      </w:r>
      <w:proofErr w:type="gramEnd"/>
      <w:r w:rsidR="00291A33" w:rsidRPr="00C062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91A33" w:rsidRPr="00C062A8">
        <w:rPr>
          <w:rFonts w:ascii="Times New Roman" w:hAnsi="Times New Roman"/>
          <w:b/>
          <w:sz w:val="24"/>
          <w:szCs w:val="24"/>
        </w:rPr>
        <w:t>предпрофильной</w:t>
      </w:r>
      <w:proofErr w:type="spellEnd"/>
      <w:r w:rsidR="00291A33" w:rsidRPr="00C062A8">
        <w:rPr>
          <w:rFonts w:ascii="Times New Roman" w:hAnsi="Times New Roman"/>
          <w:b/>
          <w:sz w:val="24"/>
          <w:szCs w:val="24"/>
        </w:rPr>
        <w:t xml:space="preserve"> подготовке и профильному обучению </w:t>
      </w:r>
      <w:r w:rsidR="00291A33" w:rsidRPr="00C062A8">
        <w:rPr>
          <w:rFonts w:ascii="Times New Roman" w:hAnsi="Times New Roman"/>
          <w:sz w:val="24"/>
          <w:szCs w:val="24"/>
          <w:lang w:eastAsia="ru-RU"/>
        </w:rPr>
        <w:t>в соответствии с планом деятельности сети Ресурсно-внедренческих центров инноваций Томской области, в рамках реализации сетевого инновационного проекта</w:t>
      </w:r>
      <w:r w:rsidR="00291A33" w:rsidRPr="00C062A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</w:t>
      </w:r>
      <w:r w:rsidR="00291A33" w:rsidRPr="00C062A8">
        <w:rPr>
          <w:rFonts w:ascii="Times New Roman" w:hAnsi="Times New Roman"/>
          <w:sz w:val="24"/>
          <w:szCs w:val="24"/>
        </w:rPr>
        <w:t>«</w:t>
      </w:r>
      <w:r w:rsidR="00DE3451">
        <w:rPr>
          <w:rFonts w:ascii="Times New Roman" w:hAnsi="Times New Roman"/>
          <w:bCs/>
          <w:sz w:val="24"/>
          <w:szCs w:val="24"/>
        </w:rPr>
        <w:t>Точка Роста – инновационные возможности современной школы</w:t>
      </w:r>
      <w:r w:rsidR="00291A33" w:rsidRPr="00C062A8">
        <w:rPr>
          <w:rFonts w:ascii="Times New Roman" w:hAnsi="Times New Roman"/>
          <w:bCs/>
          <w:sz w:val="24"/>
          <w:szCs w:val="24"/>
        </w:rPr>
        <w:t>»</w:t>
      </w:r>
      <w:r w:rsidR="00291A33" w:rsidRPr="00C062A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291A33" w:rsidRPr="00C062A8">
        <w:rPr>
          <w:rFonts w:ascii="Times New Roman" w:hAnsi="Times New Roman"/>
          <w:sz w:val="24"/>
          <w:szCs w:val="24"/>
          <w:lang w:eastAsia="ru-RU"/>
        </w:rPr>
        <w:t>(Положение в Приложении).</w:t>
      </w:r>
      <w:r w:rsidR="00291A33" w:rsidRPr="00C062A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291A33" w:rsidRPr="00C062A8" w:rsidRDefault="00291A33" w:rsidP="008F4727">
      <w:pPr>
        <w:ind w:firstLine="7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2A8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C062A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62A8">
        <w:rPr>
          <w:rFonts w:ascii="Times New Roman" w:hAnsi="Times New Roman"/>
          <w:sz w:val="24"/>
          <w:szCs w:val="24"/>
          <w:lang w:eastAsia="ru-RU"/>
        </w:rPr>
        <w:t xml:space="preserve">распространение и обобщение инновационного педагогического опыта по </w:t>
      </w:r>
      <w:proofErr w:type="spellStart"/>
      <w:r w:rsidRPr="00C062A8">
        <w:rPr>
          <w:rFonts w:ascii="Times New Roman" w:hAnsi="Times New Roman"/>
          <w:sz w:val="24"/>
          <w:szCs w:val="24"/>
          <w:lang w:eastAsia="ru-RU"/>
        </w:rPr>
        <w:t>предпрофильной</w:t>
      </w:r>
      <w:proofErr w:type="spellEnd"/>
      <w:r w:rsidRPr="00C062A8">
        <w:rPr>
          <w:rFonts w:ascii="Times New Roman" w:hAnsi="Times New Roman"/>
          <w:sz w:val="24"/>
          <w:szCs w:val="24"/>
          <w:lang w:eastAsia="ru-RU"/>
        </w:rPr>
        <w:t xml:space="preserve"> подготовке и профильному обучению, методического сопровождения инновационных процессов региональной системы образования.</w:t>
      </w:r>
    </w:p>
    <w:p w:rsidR="00291A33" w:rsidRPr="00C062A8" w:rsidRDefault="00291A33" w:rsidP="008F4727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2A8">
        <w:rPr>
          <w:rFonts w:ascii="Times New Roman" w:hAnsi="Times New Roman"/>
          <w:b/>
          <w:sz w:val="24"/>
          <w:szCs w:val="24"/>
          <w:lang w:eastAsia="ru-RU"/>
        </w:rPr>
        <w:t xml:space="preserve">Участники: </w:t>
      </w:r>
      <w:r w:rsidRPr="00C062A8">
        <w:rPr>
          <w:rFonts w:ascii="Times New Roman" w:hAnsi="Times New Roman"/>
          <w:sz w:val="24"/>
          <w:szCs w:val="24"/>
          <w:lang w:eastAsia="ru-RU"/>
        </w:rPr>
        <w:t xml:space="preserve">педагогические </w:t>
      </w:r>
      <w:r w:rsidR="00CF2545">
        <w:rPr>
          <w:rFonts w:ascii="Times New Roman" w:hAnsi="Times New Roman"/>
          <w:sz w:val="24"/>
          <w:szCs w:val="24"/>
          <w:lang w:eastAsia="ru-RU"/>
        </w:rPr>
        <w:t>работники</w:t>
      </w:r>
      <w:r w:rsidRPr="00C062A8">
        <w:rPr>
          <w:rFonts w:ascii="Times New Roman" w:hAnsi="Times New Roman"/>
          <w:sz w:val="24"/>
          <w:szCs w:val="24"/>
          <w:lang w:eastAsia="ru-RU"/>
        </w:rPr>
        <w:t xml:space="preserve"> системы образования Томской области.</w:t>
      </w:r>
    </w:p>
    <w:p w:rsidR="00291A33" w:rsidRPr="00C062A8" w:rsidRDefault="00291A33" w:rsidP="008F4727">
      <w:pPr>
        <w:widowControl w:val="0"/>
        <w:ind w:firstLine="567"/>
        <w:jc w:val="both"/>
        <w:rPr>
          <w:rFonts w:ascii="PT Astra Serif" w:eastAsia="Calibri" w:hAnsi="PT Astra Serif"/>
          <w:sz w:val="24"/>
          <w:szCs w:val="24"/>
        </w:rPr>
      </w:pPr>
      <w:r w:rsidRPr="00C062A8">
        <w:rPr>
          <w:rFonts w:ascii="PT Astra Serif" w:eastAsia="Calibri" w:hAnsi="PT Astra Serif"/>
          <w:sz w:val="24"/>
          <w:szCs w:val="24"/>
        </w:rPr>
        <w:t>Конкурс проводится в заочном (дистанционном) формате в три этапа согласно Положения (приложение 1):</w:t>
      </w:r>
    </w:p>
    <w:p w:rsidR="00291A33" w:rsidRPr="00C062A8" w:rsidRDefault="00DE3451" w:rsidP="008F4727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b/>
          <w:sz w:val="24"/>
          <w:szCs w:val="24"/>
        </w:rPr>
        <w:t>1 этап - с 26.01.2021 по 07</w:t>
      </w:r>
      <w:r w:rsidR="00291A33" w:rsidRPr="00C062A8">
        <w:rPr>
          <w:rFonts w:ascii="PT Astra Serif" w:eastAsia="Calibri" w:hAnsi="PT Astra Serif"/>
          <w:b/>
          <w:sz w:val="24"/>
          <w:szCs w:val="24"/>
        </w:rPr>
        <w:t>.02.2021</w:t>
      </w:r>
      <w:r w:rsidR="00291A33" w:rsidRPr="00C062A8">
        <w:rPr>
          <w:rFonts w:ascii="PT Astra Serif" w:eastAsia="Calibri" w:hAnsi="PT Astra Serif"/>
          <w:sz w:val="24"/>
          <w:szCs w:val="24"/>
        </w:rPr>
        <w:t xml:space="preserve"> – организационный (информирование, </w:t>
      </w:r>
      <w:r w:rsidR="00CF2545">
        <w:rPr>
          <w:rFonts w:ascii="PT Astra Serif" w:eastAsia="Calibri" w:hAnsi="PT Astra Serif"/>
          <w:sz w:val="24"/>
          <w:szCs w:val="24"/>
        </w:rPr>
        <w:t>прием заявок на участие в Фестивале-к</w:t>
      </w:r>
      <w:r w:rsidR="00291A33" w:rsidRPr="00C062A8">
        <w:rPr>
          <w:rFonts w:ascii="PT Astra Serif" w:eastAsia="Calibri" w:hAnsi="PT Astra Serif"/>
          <w:sz w:val="24"/>
          <w:szCs w:val="24"/>
        </w:rPr>
        <w:t>онкурсе и конкурсных материалов в электронном виде).</w:t>
      </w:r>
    </w:p>
    <w:p w:rsidR="00291A33" w:rsidRPr="00C062A8" w:rsidRDefault="00DE3451" w:rsidP="008F4727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b/>
          <w:sz w:val="24"/>
          <w:szCs w:val="24"/>
        </w:rPr>
        <w:t>2 этап - с 08.02.2021 по 15</w:t>
      </w:r>
      <w:r w:rsidR="000E0BA0" w:rsidRPr="00C062A8">
        <w:rPr>
          <w:rFonts w:ascii="PT Astra Serif" w:eastAsia="Calibri" w:hAnsi="PT Astra Serif"/>
          <w:b/>
          <w:sz w:val="24"/>
          <w:szCs w:val="24"/>
        </w:rPr>
        <w:t>.02</w:t>
      </w:r>
      <w:r w:rsidR="00291A33" w:rsidRPr="00C062A8">
        <w:rPr>
          <w:rFonts w:ascii="PT Astra Serif" w:eastAsia="Calibri" w:hAnsi="PT Astra Serif"/>
          <w:b/>
          <w:sz w:val="24"/>
          <w:szCs w:val="24"/>
        </w:rPr>
        <w:t>.202</w:t>
      </w:r>
      <w:r w:rsidR="000E0BA0" w:rsidRPr="00C062A8">
        <w:rPr>
          <w:rFonts w:ascii="PT Astra Serif" w:eastAsia="Calibri" w:hAnsi="PT Astra Serif"/>
          <w:b/>
          <w:sz w:val="24"/>
          <w:szCs w:val="24"/>
        </w:rPr>
        <w:t>1</w:t>
      </w:r>
      <w:r w:rsidR="00291A33" w:rsidRPr="00C062A8">
        <w:rPr>
          <w:rFonts w:ascii="PT Astra Serif" w:eastAsia="Calibri" w:hAnsi="PT Astra Serif"/>
          <w:sz w:val="24"/>
          <w:szCs w:val="24"/>
        </w:rPr>
        <w:t xml:space="preserve"> – работа </w:t>
      </w:r>
      <w:r w:rsidR="00D00266" w:rsidRPr="00D00266">
        <w:rPr>
          <w:rFonts w:ascii="Times New Roman" w:eastAsia="Calibri" w:hAnsi="Times New Roman"/>
          <w:sz w:val="24"/>
          <w:szCs w:val="24"/>
        </w:rPr>
        <w:t xml:space="preserve">экспертно-методического совета (далее ЭМС), </w:t>
      </w:r>
      <w:r w:rsidR="00291A33" w:rsidRPr="00C062A8">
        <w:rPr>
          <w:rFonts w:ascii="PT Astra Serif" w:eastAsia="Calibri" w:hAnsi="PT Astra Serif"/>
          <w:sz w:val="24"/>
          <w:szCs w:val="24"/>
        </w:rPr>
        <w:t>экспертиза конкурсных работ.</w:t>
      </w:r>
    </w:p>
    <w:p w:rsidR="002976A5" w:rsidRDefault="000E0BA0" w:rsidP="002976A5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2A8">
        <w:rPr>
          <w:rFonts w:ascii="PT Astra Serif" w:eastAsia="Calibri" w:hAnsi="PT Astra Serif"/>
          <w:b/>
          <w:sz w:val="24"/>
          <w:szCs w:val="24"/>
        </w:rPr>
        <w:t xml:space="preserve">3 этап - с </w:t>
      </w:r>
      <w:r w:rsidR="00111245">
        <w:rPr>
          <w:rFonts w:ascii="PT Astra Serif" w:eastAsia="Calibri" w:hAnsi="PT Astra Serif"/>
          <w:b/>
          <w:sz w:val="24"/>
          <w:szCs w:val="24"/>
        </w:rPr>
        <w:t>15</w:t>
      </w:r>
      <w:r w:rsidR="00C062A8">
        <w:rPr>
          <w:rFonts w:ascii="PT Astra Serif" w:eastAsia="Calibri" w:hAnsi="PT Astra Serif"/>
          <w:b/>
          <w:sz w:val="24"/>
          <w:szCs w:val="24"/>
        </w:rPr>
        <w:t xml:space="preserve">.02.2021 по </w:t>
      </w:r>
      <w:r w:rsidR="00111245">
        <w:rPr>
          <w:rFonts w:ascii="PT Astra Serif" w:eastAsia="Calibri" w:hAnsi="PT Astra Serif"/>
          <w:b/>
          <w:sz w:val="24"/>
          <w:szCs w:val="24"/>
        </w:rPr>
        <w:t>20</w:t>
      </w:r>
      <w:r w:rsidRPr="00C062A8">
        <w:rPr>
          <w:rFonts w:ascii="PT Astra Serif" w:eastAsia="Calibri" w:hAnsi="PT Astra Serif"/>
          <w:b/>
          <w:sz w:val="24"/>
          <w:szCs w:val="24"/>
        </w:rPr>
        <w:t>.02</w:t>
      </w:r>
      <w:r w:rsidR="00291A33" w:rsidRPr="00C062A8">
        <w:rPr>
          <w:rFonts w:ascii="PT Astra Serif" w:eastAsia="Calibri" w:hAnsi="PT Astra Serif"/>
          <w:b/>
          <w:sz w:val="24"/>
          <w:szCs w:val="24"/>
        </w:rPr>
        <w:t>.202</w:t>
      </w:r>
      <w:r w:rsidRPr="00C062A8">
        <w:rPr>
          <w:rFonts w:ascii="PT Astra Serif" w:eastAsia="Calibri" w:hAnsi="PT Astra Serif"/>
          <w:b/>
          <w:sz w:val="24"/>
          <w:szCs w:val="24"/>
        </w:rPr>
        <w:t>1</w:t>
      </w:r>
      <w:r w:rsidR="00291A33" w:rsidRPr="00C062A8">
        <w:rPr>
          <w:rFonts w:ascii="PT Astra Serif" w:eastAsia="Calibri" w:hAnsi="PT Astra Serif"/>
          <w:sz w:val="24"/>
          <w:szCs w:val="24"/>
        </w:rPr>
        <w:t xml:space="preserve"> – заключительный (объявление победителей, публикация результатов на сайте</w:t>
      </w:r>
      <w:r w:rsidRPr="00C062A8">
        <w:rPr>
          <w:rFonts w:ascii="PT Astra Serif" w:eastAsia="Calibri" w:hAnsi="PT Astra Serif"/>
          <w:sz w:val="24"/>
          <w:szCs w:val="24"/>
        </w:rPr>
        <w:t xml:space="preserve"> МА</w:t>
      </w:r>
      <w:r w:rsidR="00291A33" w:rsidRPr="00C062A8">
        <w:rPr>
          <w:rFonts w:ascii="PT Astra Serif" w:eastAsia="Calibri" w:hAnsi="PT Astra Serif"/>
          <w:sz w:val="24"/>
          <w:szCs w:val="24"/>
        </w:rPr>
        <w:t>ОУ</w:t>
      </w:r>
      <w:r w:rsidRPr="00C062A8">
        <w:rPr>
          <w:rFonts w:ascii="PT Astra Serif" w:eastAsia="Calibri" w:hAnsi="PT Astra Serif"/>
          <w:sz w:val="24"/>
          <w:szCs w:val="24"/>
        </w:rPr>
        <w:t xml:space="preserve">-СОШ №4 </w:t>
      </w:r>
      <w:proofErr w:type="spellStart"/>
      <w:r w:rsidRPr="00C062A8">
        <w:rPr>
          <w:rFonts w:ascii="PT Astra Serif" w:eastAsia="Calibri" w:hAnsi="PT Astra Serif"/>
          <w:sz w:val="24"/>
          <w:szCs w:val="24"/>
        </w:rPr>
        <w:t>г.Асино</w:t>
      </w:r>
      <w:proofErr w:type="spellEnd"/>
      <w:r w:rsidRPr="00C062A8">
        <w:rPr>
          <w:rFonts w:ascii="PT Astra Serif" w:eastAsia="Calibri" w:hAnsi="PT Astra Serif"/>
          <w:sz w:val="24"/>
          <w:szCs w:val="24"/>
        </w:rPr>
        <w:t xml:space="preserve"> </w:t>
      </w:r>
      <w:hyperlink r:id="rId9" w:history="1">
        <w:r w:rsidR="00C062A8" w:rsidRPr="00777715">
          <w:rPr>
            <w:rStyle w:val="a5"/>
            <w:rFonts w:ascii="Times New Roman" w:hAnsi="Times New Roman"/>
            <w:sz w:val="24"/>
            <w:szCs w:val="24"/>
            <w:lang w:val="en-US"/>
          </w:rPr>
          <w:t>Shk</w:t>
        </w:r>
        <w:r w:rsidR="00C062A8" w:rsidRPr="00777715">
          <w:rPr>
            <w:rStyle w:val="a5"/>
            <w:rFonts w:ascii="Times New Roman" w:hAnsi="Times New Roman"/>
            <w:sz w:val="24"/>
            <w:szCs w:val="24"/>
          </w:rPr>
          <w:t>4@</w:t>
        </w:r>
        <w:r w:rsidR="00C062A8" w:rsidRPr="00777715">
          <w:rPr>
            <w:rStyle w:val="a5"/>
            <w:rFonts w:ascii="Times New Roman" w:hAnsi="Times New Roman"/>
            <w:sz w:val="24"/>
            <w:szCs w:val="24"/>
            <w:lang w:val="en-US"/>
          </w:rPr>
          <w:t>asino</w:t>
        </w:r>
        <w:r w:rsidR="00C062A8" w:rsidRPr="00777715">
          <w:rPr>
            <w:rStyle w:val="a5"/>
            <w:rFonts w:ascii="Times New Roman" w:hAnsi="Times New Roman"/>
            <w:sz w:val="24"/>
            <w:szCs w:val="24"/>
          </w:rPr>
          <w:t>.</w:t>
        </w:r>
        <w:r w:rsidR="00C062A8" w:rsidRPr="00777715">
          <w:rPr>
            <w:rStyle w:val="a5"/>
            <w:rFonts w:ascii="Times New Roman" w:hAnsi="Times New Roman"/>
            <w:sz w:val="24"/>
            <w:szCs w:val="24"/>
            <w:lang w:val="en-US"/>
          </w:rPr>
          <w:t>tomsknet</w:t>
        </w:r>
        <w:r w:rsidR="00C062A8" w:rsidRPr="00777715">
          <w:rPr>
            <w:rStyle w:val="a5"/>
            <w:rFonts w:ascii="Times New Roman" w:hAnsi="Times New Roman"/>
            <w:sz w:val="24"/>
            <w:szCs w:val="24"/>
          </w:rPr>
          <w:t>.</w:t>
        </w:r>
        <w:r w:rsidR="00C062A8" w:rsidRPr="0077771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="00C062A8" w:rsidRPr="00777715">
          <w:rPr>
            <w:rStyle w:val="a5"/>
            <w:rFonts w:ascii="Times New Roman" w:hAnsi="Times New Roman"/>
            <w:sz w:val="24"/>
            <w:szCs w:val="24"/>
          </w:rPr>
          <w:t>.</w:t>
        </w:r>
        <w:r w:rsidR="00C062A8" w:rsidRPr="00C062A8">
          <w:rPr>
            <w:rStyle w:val="a5"/>
            <w:rFonts w:ascii="Times New Roman" w:hAnsi="Times New Roman"/>
            <w:color w:val="auto"/>
            <w:sz w:val="24"/>
            <w:szCs w:val="24"/>
          </w:rPr>
          <w:t>(в</w:t>
        </w:r>
      </w:hyperlink>
      <w:r w:rsidR="00C062A8">
        <w:rPr>
          <w:rFonts w:ascii="Times New Roman" w:hAnsi="Times New Roman"/>
          <w:sz w:val="24"/>
          <w:szCs w:val="24"/>
        </w:rPr>
        <w:t xml:space="preserve"> разделе «Новости»)</w:t>
      </w:r>
      <w:r w:rsidRPr="00C062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1A33" w:rsidRPr="00C062A8">
        <w:rPr>
          <w:rFonts w:ascii="PT Astra Serif" w:eastAsia="Calibri" w:hAnsi="PT Astra Serif"/>
          <w:sz w:val="24"/>
          <w:szCs w:val="24"/>
        </w:rPr>
        <w:t>награждение победителей и призёров, рассылка наградных документов.</w:t>
      </w:r>
    </w:p>
    <w:p w:rsidR="002976A5" w:rsidRDefault="00291A33" w:rsidP="002976A5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062A8">
        <w:rPr>
          <w:rFonts w:ascii="Times New Roman" w:hAnsi="Times New Roman"/>
          <w:sz w:val="24"/>
          <w:szCs w:val="24"/>
          <w:lang w:eastAsia="ru-RU"/>
        </w:rPr>
        <w:t xml:space="preserve">Заявки </w:t>
      </w:r>
      <w:r w:rsidR="000E0BA0" w:rsidRPr="00C062A8">
        <w:rPr>
          <w:rFonts w:ascii="Times New Roman" w:hAnsi="Times New Roman"/>
          <w:sz w:val="24"/>
          <w:szCs w:val="24"/>
          <w:lang w:eastAsia="ru-RU"/>
        </w:rPr>
        <w:t xml:space="preserve">и конкурсные работы </w:t>
      </w:r>
      <w:r w:rsidRPr="00C062A8">
        <w:rPr>
          <w:rFonts w:ascii="Times New Roman" w:hAnsi="Times New Roman"/>
          <w:sz w:val="24"/>
          <w:szCs w:val="24"/>
          <w:lang w:eastAsia="ru-RU"/>
        </w:rPr>
        <w:t>принимаются до</w:t>
      </w:r>
      <w:r w:rsidR="000E0BA0" w:rsidRPr="00C062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3451">
        <w:rPr>
          <w:rFonts w:ascii="Times New Roman" w:hAnsi="Times New Roman"/>
          <w:b/>
          <w:sz w:val="24"/>
          <w:szCs w:val="24"/>
          <w:lang w:eastAsia="ru-RU"/>
        </w:rPr>
        <w:t>07</w:t>
      </w:r>
      <w:r w:rsidR="000E0BA0" w:rsidRPr="00111245">
        <w:rPr>
          <w:rFonts w:ascii="Times New Roman" w:hAnsi="Times New Roman"/>
          <w:b/>
          <w:sz w:val="24"/>
          <w:szCs w:val="24"/>
          <w:lang w:eastAsia="ru-RU"/>
        </w:rPr>
        <w:t xml:space="preserve"> февраля</w:t>
      </w:r>
      <w:r w:rsidR="000E0BA0" w:rsidRPr="00C062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0BA0" w:rsidRPr="00C062A8">
        <w:rPr>
          <w:rFonts w:ascii="Times New Roman" w:hAnsi="Times New Roman"/>
          <w:sz w:val="24"/>
          <w:szCs w:val="24"/>
        </w:rPr>
        <w:t>2021</w:t>
      </w:r>
      <w:r w:rsidRPr="00C062A8">
        <w:rPr>
          <w:rFonts w:ascii="Times New Roman" w:hAnsi="Times New Roman"/>
          <w:sz w:val="24"/>
          <w:szCs w:val="24"/>
        </w:rPr>
        <w:t xml:space="preserve">г. </w:t>
      </w:r>
      <w:r w:rsidRPr="00C062A8">
        <w:rPr>
          <w:rFonts w:ascii="Times New Roman" w:hAnsi="Times New Roman"/>
          <w:sz w:val="24"/>
          <w:szCs w:val="24"/>
          <w:lang w:val="en-US"/>
        </w:rPr>
        <w:t>e</w:t>
      </w:r>
      <w:r w:rsidRPr="00C062A8">
        <w:rPr>
          <w:rFonts w:ascii="Times New Roman" w:hAnsi="Times New Roman"/>
          <w:sz w:val="24"/>
          <w:szCs w:val="24"/>
        </w:rPr>
        <w:t>-</w:t>
      </w:r>
      <w:r w:rsidRPr="00C062A8">
        <w:rPr>
          <w:rFonts w:ascii="Times New Roman" w:hAnsi="Times New Roman"/>
          <w:sz w:val="24"/>
          <w:szCs w:val="24"/>
          <w:lang w:val="fr-FR"/>
        </w:rPr>
        <w:t>mail</w:t>
      </w:r>
      <w:r w:rsidRPr="00C062A8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2976A5" w:rsidRPr="00892108">
          <w:rPr>
            <w:rStyle w:val="a5"/>
            <w:rFonts w:ascii="Times New Roman" w:hAnsi="Times New Roman"/>
            <w:sz w:val="24"/>
            <w:szCs w:val="24"/>
          </w:rPr>
          <w:t>school-04@asino.gov70.ru</w:t>
        </w:r>
      </w:hyperlink>
    </w:p>
    <w:p w:rsidR="00291A33" w:rsidRPr="00C062A8" w:rsidRDefault="00291A33" w:rsidP="002976A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2A8">
        <w:rPr>
          <w:rFonts w:ascii="Times New Roman" w:hAnsi="Times New Roman"/>
          <w:sz w:val="24"/>
          <w:szCs w:val="24"/>
          <w:lang w:eastAsia="ru-RU"/>
        </w:rPr>
        <w:t xml:space="preserve">По организационным вопросам обращаться к </w:t>
      </w:r>
      <w:r w:rsidRPr="00C062A8">
        <w:rPr>
          <w:rFonts w:ascii="Times New Roman" w:hAnsi="Times New Roman"/>
          <w:b/>
          <w:sz w:val="24"/>
          <w:szCs w:val="24"/>
          <w:lang w:eastAsia="ru-RU"/>
        </w:rPr>
        <w:t>координатору РВЦИ:</w:t>
      </w:r>
      <w:r w:rsidRPr="00C062A8">
        <w:rPr>
          <w:rFonts w:ascii="Times New Roman" w:hAnsi="Times New Roman"/>
          <w:sz w:val="24"/>
          <w:szCs w:val="24"/>
          <w:lang w:eastAsia="ru-RU"/>
        </w:rPr>
        <w:t xml:space="preserve"> Елена Евгеньевна </w:t>
      </w:r>
      <w:proofErr w:type="spellStart"/>
      <w:r w:rsidRPr="00C062A8">
        <w:rPr>
          <w:rFonts w:ascii="Times New Roman" w:hAnsi="Times New Roman"/>
          <w:sz w:val="24"/>
          <w:szCs w:val="24"/>
          <w:lang w:eastAsia="ru-RU"/>
        </w:rPr>
        <w:t>Захарушкина</w:t>
      </w:r>
      <w:proofErr w:type="spellEnd"/>
      <w:r w:rsidRPr="00C062A8">
        <w:rPr>
          <w:rFonts w:ascii="Times New Roman" w:hAnsi="Times New Roman"/>
          <w:sz w:val="24"/>
          <w:szCs w:val="24"/>
          <w:lang w:eastAsia="ru-RU"/>
        </w:rPr>
        <w:t xml:space="preserve">, заместитель директора по УВР МАОУ-СОШ № </w:t>
      </w:r>
      <w:smartTag w:uri="urn:schemas-microsoft-com:office:smarttags" w:element="metricconverter">
        <w:smartTagPr>
          <w:attr w:name="ProductID" w:val="4 г"/>
        </w:smartTagPr>
        <w:r w:rsidRPr="00C062A8">
          <w:rPr>
            <w:rFonts w:ascii="Times New Roman" w:hAnsi="Times New Roman"/>
            <w:sz w:val="24"/>
            <w:szCs w:val="24"/>
            <w:lang w:eastAsia="ru-RU"/>
          </w:rPr>
          <w:t>4 г</w:t>
        </w:r>
      </w:smartTag>
      <w:r w:rsidRPr="00C062A8">
        <w:rPr>
          <w:rFonts w:ascii="Times New Roman" w:hAnsi="Times New Roman"/>
          <w:sz w:val="24"/>
          <w:szCs w:val="24"/>
          <w:lang w:eastAsia="ru-RU"/>
        </w:rPr>
        <w:t>. Асино. Контактный телефон: (838241) 2-20-33</w:t>
      </w:r>
    </w:p>
    <w:p w:rsidR="0067488E" w:rsidRPr="00CF2545" w:rsidRDefault="0067488E" w:rsidP="008F4727">
      <w:pPr>
        <w:ind w:firstLine="741"/>
        <w:jc w:val="both"/>
        <w:rPr>
          <w:color w:val="FF0000"/>
          <w:sz w:val="24"/>
          <w:szCs w:val="24"/>
        </w:rPr>
      </w:pPr>
      <w:r w:rsidRPr="00C062A8">
        <w:rPr>
          <w:rFonts w:ascii="Times New Roman" w:hAnsi="Times New Roman"/>
          <w:b/>
          <w:sz w:val="24"/>
          <w:szCs w:val="24"/>
          <w:lang w:eastAsia="ru-RU"/>
        </w:rPr>
        <w:t>Региональный координатор</w:t>
      </w:r>
      <w:r w:rsidR="002B0A95" w:rsidRPr="00C062A8">
        <w:rPr>
          <w:rFonts w:ascii="Times New Roman" w:hAnsi="Times New Roman"/>
          <w:b/>
          <w:sz w:val="24"/>
          <w:szCs w:val="24"/>
          <w:lang w:eastAsia="ru-RU"/>
        </w:rPr>
        <w:t xml:space="preserve"> Фестиваля-конкурса</w:t>
      </w:r>
      <w:r w:rsidRPr="00C062A8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0E0BA0" w:rsidRPr="00C062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E0BA0" w:rsidRPr="00C062A8">
        <w:rPr>
          <w:rFonts w:ascii="Times New Roman" w:hAnsi="Times New Roman"/>
          <w:sz w:val="24"/>
          <w:szCs w:val="24"/>
          <w:lang w:eastAsia="ru-RU"/>
        </w:rPr>
        <w:t>Сафонова Вера Прокопьевна</w:t>
      </w:r>
      <w:r w:rsidRPr="00C062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5453F" w:rsidRPr="008F4727">
        <w:rPr>
          <w:rFonts w:ascii="Times New Roman" w:hAnsi="Times New Roman"/>
          <w:sz w:val="24"/>
          <w:szCs w:val="24"/>
          <w:lang w:eastAsia="ru-RU"/>
        </w:rPr>
        <w:t xml:space="preserve">старший методист Отдела развития олимпиадного движения </w:t>
      </w:r>
      <w:r w:rsidRPr="00C062A8">
        <w:rPr>
          <w:rFonts w:ascii="Times New Roman" w:hAnsi="Times New Roman"/>
          <w:sz w:val="24"/>
          <w:szCs w:val="24"/>
          <w:lang w:eastAsia="ru-RU"/>
        </w:rPr>
        <w:t xml:space="preserve">ОГБУ «РЦРО», телефон: 8 (382-2) 51-59-12, </w:t>
      </w:r>
      <w:r w:rsidRPr="00C062A8">
        <w:rPr>
          <w:rFonts w:ascii="Times New Roman" w:hAnsi="Times New Roman"/>
          <w:sz w:val="24"/>
          <w:szCs w:val="24"/>
          <w:lang w:val="de-DE" w:eastAsia="ru-RU"/>
        </w:rPr>
        <w:t>e</w:t>
      </w:r>
      <w:r w:rsidRPr="00C062A8">
        <w:rPr>
          <w:rFonts w:ascii="Times New Roman" w:hAnsi="Times New Roman"/>
          <w:sz w:val="24"/>
          <w:szCs w:val="24"/>
          <w:lang w:eastAsia="ru-RU"/>
        </w:rPr>
        <w:t>-</w:t>
      </w:r>
      <w:r w:rsidRPr="00C062A8">
        <w:rPr>
          <w:rFonts w:ascii="Times New Roman" w:hAnsi="Times New Roman"/>
          <w:sz w:val="24"/>
          <w:szCs w:val="24"/>
          <w:lang w:val="de-DE" w:eastAsia="ru-RU"/>
        </w:rPr>
        <w:t>mail</w:t>
      </w:r>
      <w:r w:rsidRPr="00C062A8">
        <w:rPr>
          <w:rFonts w:ascii="Times New Roman" w:hAnsi="Times New Roman"/>
          <w:sz w:val="24"/>
          <w:szCs w:val="24"/>
          <w:lang w:eastAsia="ru-RU"/>
        </w:rPr>
        <w:t>:</w:t>
      </w:r>
      <w:r w:rsidR="00CF2545" w:rsidRPr="00CF254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hyperlink r:id="rId11" w:history="1">
        <w:r w:rsidR="00CF2545" w:rsidRPr="00777715">
          <w:rPr>
            <w:rStyle w:val="a5"/>
            <w:rFonts w:ascii="Times New Roman" w:hAnsi="Times New Roman"/>
            <w:sz w:val="24"/>
            <w:szCs w:val="24"/>
            <w:shd w:val="clear" w:color="auto" w:fill="FFFFFF" w:themeFill="background1"/>
          </w:rPr>
          <w:t>safonova@education.tomsk.ru</w:t>
        </w:r>
      </w:hyperlink>
      <w:r w:rsidR="00CF2545">
        <w:rPr>
          <w:color w:val="FF0000"/>
          <w:sz w:val="24"/>
          <w:szCs w:val="24"/>
        </w:rPr>
        <w:t xml:space="preserve"> </w:t>
      </w:r>
      <w:r w:rsidRPr="00C062A8">
        <w:rPr>
          <w:rFonts w:ascii="Times New Roman" w:hAnsi="Times New Roman"/>
          <w:sz w:val="24"/>
          <w:szCs w:val="24"/>
          <w:lang w:eastAsia="ru-RU"/>
        </w:rPr>
        <w:t xml:space="preserve">сайт </w:t>
      </w:r>
      <w:hyperlink r:id="rId12" w:history="1">
        <w:r w:rsidRPr="00C062A8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http</w:t>
        </w:r>
        <w:r w:rsidRPr="00C062A8">
          <w:rPr>
            <w:rFonts w:ascii="Times New Roman" w:hAnsi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Pr="00C062A8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rcro</w:t>
        </w:r>
        <w:proofErr w:type="spellEnd"/>
        <w:r w:rsidRPr="00C062A8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062A8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tomsk</w:t>
        </w:r>
        <w:proofErr w:type="spellEnd"/>
        <w:r w:rsidRPr="00C062A8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062A8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ru</w:t>
        </w:r>
        <w:proofErr w:type="spellEnd"/>
        <w:r w:rsidRPr="00C062A8">
          <w:rPr>
            <w:rFonts w:ascii="Times New Roman" w:hAnsi="Times New Roman"/>
            <w:sz w:val="24"/>
            <w:szCs w:val="24"/>
            <w:u w:val="single"/>
            <w:lang w:eastAsia="ru-RU"/>
          </w:rPr>
          <w:t>/</w:t>
        </w:r>
      </w:hyperlink>
      <w:r w:rsidRPr="00C062A8">
        <w:rPr>
          <w:sz w:val="24"/>
          <w:szCs w:val="24"/>
        </w:rPr>
        <w:t>.</w:t>
      </w:r>
    </w:p>
    <w:p w:rsidR="0067488E" w:rsidRPr="00513E5E" w:rsidRDefault="0067488E" w:rsidP="008F4727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488E" w:rsidRPr="00364C43" w:rsidRDefault="0067488E" w:rsidP="008F4727">
      <w:pPr>
        <w:keepNext/>
        <w:suppressAutoHyphens/>
        <w:outlineLvl w:val="0"/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</w:pPr>
      <w:r w:rsidRPr="00513E5E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 xml:space="preserve">Директор     </w:t>
      </w:r>
      <w:r w:rsidRPr="00513E5E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ab/>
      </w:r>
      <w:r w:rsidRPr="00513E5E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ab/>
      </w:r>
      <w:r w:rsidRPr="00513E5E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ab/>
      </w:r>
      <w:r w:rsidRPr="00513E5E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ab/>
      </w:r>
      <w:r w:rsidRPr="00513E5E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ab/>
      </w:r>
      <w:r w:rsidRPr="00513E5E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ab/>
        <w:t xml:space="preserve">                </w:t>
      </w:r>
      <w:r w:rsidR="00FC0F1B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 xml:space="preserve">                            </w:t>
      </w:r>
      <w:r w:rsidRPr="00513E5E">
        <w:rPr>
          <w:rFonts w:ascii="Times New Roman" w:hAnsi="Times New Roman" w:cs="Arial"/>
          <w:b/>
          <w:bCs/>
          <w:kern w:val="32"/>
          <w:sz w:val="24"/>
          <w:szCs w:val="24"/>
          <w:lang w:eastAsia="ru-RU"/>
        </w:rPr>
        <w:t>Н.П. Лыжина</w:t>
      </w:r>
    </w:p>
    <w:p w:rsidR="0067488E" w:rsidRDefault="0067488E" w:rsidP="008F4727">
      <w:pPr>
        <w:rPr>
          <w:rFonts w:ascii="Times New Roman" w:hAnsi="Times New Roman"/>
          <w:sz w:val="20"/>
          <w:szCs w:val="20"/>
          <w:lang w:eastAsia="ru-RU"/>
        </w:rPr>
      </w:pPr>
    </w:p>
    <w:p w:rsidR="0067488E" w:rsidRDefault="0067488E" w:rsidP="008F4727">
      <w:pPr>
        <w:rPr>
          <w:rFonts w:ascii="Times New Roman" w:hAnsi="Times New Roman"/>
          <w:sz w:val="20"/>
          <w:szCs w:val="20"/>
          <w:lang w:eastAsia="ru-RU"/>
        </w:rPr>
      </w:pPr>
    </w:p>
    <w:p w:rsidR="0067488E" w:rsidRDefault="000E0BA0" w:rsidP="008F4727">
      <w:pPr>
        <w:rPr>
          <w:rFonts w:ascii="Times New Roman" w:hAnsi="Times New Roman"/>
          <w:sz w:val="20"/>
          <w:szCs w:val="20"/>
          <w:lang w:eastAsia="ru-RU"/>
        </w:rPr>
      </w:pPr>
      <w:r w:rsidRPr="008F4727">
        <w:rPr>
          <w:rFonts w:ascii="Times New Roman" w:hAnsi="Times New Roman"/>
          <w:sz w:val="20"/>
          <w:szCs w:val="20"/>
          <w:lang w:eastAsia="ru-RU"/>
        </w:rPr>
        <w:t xml:space="preserve">Сафонова Вера Прокопьевна </w:t>
      </w:r>
      <w:r w:rsidR="0067488E" w:rsidRPr="008F4727">
        <w:rPr>
          <w:rFonts w:ascii="Times New Roman" w:hAnsi="Times New Roman"/>
          <w:sz w:val="20"/>
          <w:szCs w:val="20"/>
          <w:lang w:eastAsia="ru-RU"/>
        </w:rPr>
        <w:t>515-912</w:t>
      </w:r>
    </w:p>
    <w:p w:rsidR="008F4727" w:rsidRDefault="008F4727" w:rsidP="008F4727">
      <w:pPr>
        <w:rPr>
          <w:rFonts w:ascii="Times New Roman" w:hAnsi="Times New Roman"/>
          <w:sz w:val="20"/>
          <w:szCs w:val="20"/>
          <w:lang w:eastAsia="ru-RU"/>
        </w:rPr>
      </w:pPr>
    </w:p>
    <w:p w:rsidR="008F4727" w:rsidRDefault="008F4727" w:rsidP="008F4727">
      <w:pPr>
        <w:rPr>
          <w:rFonts w:ascii="Times New Roman" w:hAnsi="Times New Roman"/>
          <w:sz w:val="20"/>
          <w:szCs w:val="20"/>
          <w:lang w:eastAsia="ru-RU"/>
        </w:rPr>
      </w:pPr>
    </w:p>
    <w:p w:rsidR="00DE3451" w:rsidRPr="008F4727" w:rsidRDefault="00DE3451" w:rsidP="008F4727">
      <w:pPr>
        <w:rPr>
          <w:rFonts w:ascii="Times New Roman" w:hAnsi="Times New Roman"/>
          <w:sz w:val="20"/>
          <w:szCs w:val="20"/>
          <w:lang w:eastAsia="ru-RU"/>
        </w:rPr>
      </w:pPr>
    </w:p>
    <w:p w:rsidR="000E0BA0" w:rsidRDefault="000E0BA0" w:rsidP="008F4727">
      <w:pPr>
        <w:rPr>
          <w:rFonts w:ascii="Times New Roman" w:hAnsi="Times New Roman"/>
          <w:sz w:val="20"/>
          <w:szCs w:val="20"/>
        </w:rPr>
      </w:pPr>
    </w:p>
    <w:p w:rsidR="008F4727" w:rsidRDefault="008F4727" w:rsidP="008F4727">
      <w:pPr>
        <w:rPr>
          <w:rFonts w:ascii="Times New Roman" w:hAnsi="Times New Roman"/>
          <w:sz w:val="20"/>
          <w:szCs w:val="20"/>
        </w:rPr>
      </w:pPr>
    </w:p>
    <w:p w:rsidR="002B0A95" w:rsidRPr="00C062A8" w:rsidRDefault="00860967" w:rsidP="008F4727">
      <w:pPr>
        <w:jc w:val="right"/>
        <w:rPr>
          <w:rFonts w:ascii="Times New Roman" w:hAnsi="Times New Roman"/>
        </w:rPr>
      </w:pPr>
      <w:r w:rsidRPr="00C062A8">
        <w:rPr>
          <w:rFonts w:ascii="Times New Roman" w:hAnsi="Times New Roman"/>
        </w:rPr>
        <w:t>Приложение</w:t>
      </w:r>
      <w:r w:rsidR="00D00266">
        <w:rPr>
          <w:rFonts w:ascii="Times New Roman" w:hAnsi="Times New Roman"/>
        </w:rPr>
        <w:t xml:space="preserve"> 1</w:t>
      </w:r>
    </w:p>
    <w:p w:rsidR="0067488E" w:rsidRPr="00BB2DD2" w:rsidRDefault="0067488E" w:rsidP="008F4727">
      <w:pPr>
        <w:jc w:val="center"/>
        <w:rPr>
          <w:rFonts w:ascii="Times New Roman" w:hAnsi="Times New Roman"/>
          <w:b/>
          <w:sz w:val="24"/>
          <w:szCs w:val="24"/>
        </w:rPr>
      </w:pPr>
      <w:r w:rsidRPr="00BB2DD2">
        <w:rPr>
          <w:rFonts w:ascii="Times New Roman" w:hAnsi="Times New Roman"/>
          <w:b/>
          <w:sz w:val="24"/>
          <w:szCs w:val="24"/>
        </w:rPr>
        <w:t>ПОЛОЖЕНИЕ</w:t>
      </w:r>
    </w:p>
    <w:p w:rsidR="00595315" w:rsidRPr="001B2763" w:rsidRDefault="0067488E" w:rsidP="00283B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проведении </w:t>
      </w:r>
      <w:r w:rsidRPr="006C3A03">
        <w:rPr>
          <w:rFonts w:ascii="Times New Roman" w:hAnsi="Times New Roman"/>
          <w:b/>
          <w:sz w:val="24"/>
          <w:szCs w:val="24"/>
        </w:rPr>
        <w:t xml:space="preserve"> </w:t>
      </w:r>
      <w:r w:rsidR="00B5472D">
        <w:rPr>
          <w:rFonts w:ascii="Times New Roman" w:hAnsi="Times New Roman"/>
          <w:b/>
          <w:sz w:val="24"/>
          <w:szCs w:val="24"/>
        </w:rPr>
        <w:t>открытого</w:t>
      </w:r>
      <w:proofErr w:type="gramEnd"/>
      <w:r w:rsidR="00B5472D">
        <w:rPr>
          <w:rFonts w:ascii="Times New Roman" w:hAnsi="Times New Roman"/>
          <w:b/>
          <w:sz w:val="24"/>
          <w:szCs w:val="24"/>
        </w:rPr>
        <w:t xml:space="preserve"> </w:t>
      </w:r>
      <w:r w:rsidRPr="00D214D3">
        <w:rPr>
          <w:rFonts w:ascii="Times New Roman" w:hAnsi="Times New Roman"/>
          <w:b/>
          <w:sz w:val="24"/>
          <w:szCs w:val="24"/>
        </w:rPr>
        <w:t xml:space="preserve"> </w:t>
      </w:r>
      <w:r w:rsidR="00B5472D">
        <w:rPr>
          <w:rFonts w:ascii="Times New Roman" w:hAnsi="Times New Roman"/>
          <w:b/>
          <w:sz w:val="24"/>
          <w:szCs w:val="24"/>
        </w:rPr>
        <w:t xml:space="preserve">фестиваля-конкурса </w:t>
      </w:r>
      <w:r w:rsidR="00E728E3">
        <w:rPr>
          <w:rFonts w:ascii="Times New Roman" w:hAnsi="Times New Roman"/>
          <w:b/>
          <w:sz w:val="24"/>
          <w:szCs w:val="24"/>
        </w:rPr>
        <w:t xml:space="preserve"> </w:t>
      </w:r>
      <w:r w:rsidR="00B5472D">
        <w:rPr>
          <w:rFonts w:ascii="Times New Roman" w:hAnsi="Times New Roman"/>
          <w:b/>
          <w:sz w:val="24"/>
          <w:szCs w:val="24"/>
        </w:rPr>
        <w:t xml:space="preserve">программно-методических продуктов </w:t>
      </w:r>
      <w:r w:rsidR="00283B96">
        <w:rPr>
          <w:rFonts w:ascii="Times New Roman" w:hAnsi="Times New Roman"/>
          <w:b/>
          <w:sz w:val="24"/>
          <w:szCs w:val="24"/>
        </w:rPr>
        <w:t xml:space="preserve"> </w:t>
      </w:r>
      <w:r w:rsidR="00E728E3"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 w:rsidR="00E728E3">
        <w:rPr>
          <w:rFonts w:ascii="Times New Roman" w:hAnsi="Times New Roman"/>
          <w:b/>
          <w:sz w:val="24"/>
          <w:szCs w:val="24"/>
        </w:rPr>
        <w:t>предпрофильной</w:t>
      </w:r>
      <w:proofErr w:type="spellEnd"/>
      <w:r w:rsidR="00E728E3">
        <w:rPr>
          <w:rFonts w:ascii="Times New Roman" w:hAnsi="Times New Roman"/>
          <w:b/>
          <w:sz w:val="24"/>
          <w:szCs w:val="24"/>
        </w:rPr>
        <w:t xml:space="preserve"> подготовке и профильному обучению.</w:t>
      </w:r>
    </w:p>
    <w:p w:rsidR="0067488E" w:rsidRPr="00BB2DD2" w:rsidRDefault="0067488E" w:rsidP="008F47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BB2DD2">
        <w:rPr>
          <w:rFonts w:ascii="Times New Roman" w:hAnsi="Times New Roman"/>
          <w:b/>
          <w:sz w:val="24"/>
          <w:szCs w:val="24"/>
        </w:rPr>
        <w:t xml:space="preserve">  Общие положения</w:t>
      </w:r>
    </w:p>
    <w:p w:rsidR="0067488E" w:rsidRPr="00BB2DD2" w:rsidRDefault="00192067" w:rsidP="008F47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67488E" w:rsidRPr="00BB2DD2">
        <w:rPr>
          <w:rFonts w:ascii="Times New Roman" w:hAnsi="Times New Roman"/>
          <w:sz w:val="24"/>
          <w:szCs w:val="24"/>
        </w:rPr>
        <w:t>Настоящее Положение определяет</w:t>
      </w:r>
      <w:r w:rsidR="0067488E">
        <w:rPr>
          <w:rFonts w:ascii="Times New Roman" w:hAnsi="Times New Roman"/>
          <w:sz w:val="24"/>
          <w:szCs w:val="24"/>
        </w:rPr>
        <w:t xml:space="preserve"> цели, задачи и</w:t>
      </w:r>
      <w:r w:rsidR="0067488E" w:rsidRPr="00BB2DD2">
        <w:rPr>
          <w:rFonts w:ascii="Times New Roman" w:hAnsi="Times New Roman"/>
          <w:sz w:val="24"/>
          <w:szCs w:val="24"/>
        </w:rPr>
        <w:t xml:space="preserve"> порядок проведения</w:t>
      </w:r>
      <w:r w:rsidR="00B5472D" w:rsidRPr="00B5472D">
        <w:rPr>
          <w:rFonts w:ascii="Times New Roman" w:hAnsi="Times New Roman"/>
          <w:sz w:val="24"/>
          <w:szCs w:val="24"/>
        </w:rPr>
        <w:t xml:space="preserve">  открытого  фестиваля-конкурса программно-методических продуктов </w:t>
      </w:r>
      <w:r w:rsidR="00DF1579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DF1579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="00DF1579">
        <w:rPr>
          <w:rFonts w:ascii="Times New Roman" w:hAnsi="Times New Roman"/>
          <w:sz w:val="24"/>
          <w:szCs w:val="24"/>
        </w:rPr>
        <w:t xml:space="preserve"> подготовке и профильному обучению </w:t>
      </w:r>
      <w:r w:rsidR="0067488E" w:rsidRPr="00B5472D">
        <w:rPr>
          <w:rFonts w:ascii="Times New Roman" w:hAnsi="Times New Roman"/>
          <w:sz w:val="24"/>
          <w:szCs w:val="24"/>
        </w:rPr>
        <w:t xml:space="preserve">(далее </w:t>
      </w:r>
      <w:r w:rsidR="00B5472D" w:rsidRPr="00B5472D">
        <w:rPr>
          <w:rFonts w:ascii="Times New Roman" w:hAnsi="Times New Roman"/>
          <w:sz w:val="24"/>
          <w:szCs w:val="24"/>
        </w:rPr>
        <w:t>–</w:t>
      </w:r>
      <w:r w:rsidR="0067488E" w:rsidRPr="00B5472D">
        <w:rPr>
          <w:rFonts w:ascii="Times New Roman" w:hAnsi="Times New Roman"/>
          <w:sz w:val="24"/>
          <w:szCs w:val="24"/>
        </w:rPr>
        <w:t xml:space="preserve"> </w:t>
      </w:r>
      <w:r w:rsidR="00B5472D" w:rsidRPr="00B5472D">
        <w:rPr>
          <w:rFonts w:ascii="Times New Roman" w:hAnsi="Times New Roman"/>
          <w:sz w:val="24"/>
          <w:szCs w:val="24"/>
        </w:rPr>
        <w:t>фестиваль-конкурс)</w:t>
      </w:r>
      <w:r w:rsidR="00860967">
        <w:rPr>
          <w:rFonts w:ascii="Times New Roman" w:hAnsi="Times New Roman"/>
          <w:sz w:val="24"/>
          <w:szCs w:val="24"/>
        </w:rPr>
        <w:t>.</w:t>
      </w:r>
    </w:p>
    <w:p w:rsidR="0067488E" w:rsidRDefault="00192067" w:rsidP="008F47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5472D">
        <w:rPr>
          <w:rFonts w:ascii="Times New Roman" w:hAnsi="Times New Roman"/>
          <w:sz w:val="24"/>
          <w:szCs w:val="24"/>
        </w:rPr>
        <w:t xml:space="preserve">Фестиваль-конкурс </w:t>
      </w:r>
      <w:r w:rsidR="0067488E" w:rsidRPr="00F079A7">
        <w:rPr>
          <w:rFonts w:ascii="Times New Roman" w:hAnsi="Times New Roman"/>
          <w:sz w:val="24"/>
          <w:szCs w:val="24"/>
        </w:rPr>
        <w:t>проводится Ресурсно-внедренческим центром инноваций МАОУ</w:t>
      </w:r>
      <w:r w:rsidR="00CF2545">
        <w:rPr>
          <w:rFonts w:ascii="Times New Roman" w:hAnsi="Times New Roman"/>
          <w:sz w:val="24"/>
          <w:szCs w:val="24"/>
        </w:rPr>
        <w:t>-</w:t>
      </w:r>
      <w:r w:rsidR="0067488E" w:rsidRPr="00F079A7">
        <w:rPr>
          <w:rFonts w:ascii="Times New Roman" w:hAnsi="Times New Roman"/>
          <w:sz w:val="24"/>
          <w:szCs w:val="24"/>
        </w:rPr>
        <w:t xml:space="preserve">СОШ № </w:t>
      </w:r>
      <w:smartTag w:uri="urn:schemas-microsoft-com:office:smarttags" w:element="metricconverter">
        <w:smartTagPr>
          <w:attr w:name="ProductID" w:val="4 г"/>
        </w:smartTagPr>
        <w:r w:rsidR="0067488E" w:rsidRPr="00F079A7">
          <w:rPr>
            <w:rFonts w:ascii="Times New Roman" w:hAnsi="Times New Roman"/>
            <w:sz w:val="24"/>
            <w:szCs w:val="24"/>
          </w:rPr>
          <w:t>4 г</w:t>
        </w:r>
      </w:smartTag>
      <w:r w:rsidR="0067488E" w:rsidRPr="00F079A7">
        <w:rPr>
          <w:rFonts w:ascii="Times New Roman" w:hAnsi="Times New Roman"/>
          <w:sz w:val="24"/>
          <w:szCs w:val="24"/>
        </w:rPr>
        <w:t xml:space="preserve">. Асино при поддержке ОГБУ «РЦРО», </w:t>
      </w:r>
      <w:r w:rsidR="0067488E" w:rsidRPr="00F079A7">
        <w:rPr>
          <w:rFonts w:ascii="Times New Roman" w:hAnsi="Times New Roman"/>
          <w:color w:val="000000"/>
          <w:sz w:val="24"/>
          <w:szCs w:val="24"/>
        </w:rPr>
        <w:t>в соответствии с планом деятельности</w:t>
      </w:r>
      <w:r w:rsidR="0067488E" w:rsidRPr="00F079A7">
        <w:rPr>
          <w:rFonts w:ascii="Times New Roman" w:hAnsi="Times New Roman"/>
          <w:sz w:val="24"/>
          <w:szCs w:val="24"/>
        </w:rPr>
        <w:t xml:space="preserve"> сети Ресурсно-внедренческих центров инноваций Томской области, в рамках реализации сетевого инновационного проекта «</w:t>
      </w:r>
      <w:r w:rsidR="00DE3451">
        <w:rPr>
          <w:rFonts w:ascii="Times New Roman" w:hAnsi="Times New Roman"/>
          <w:bCs/>
          <w:sz w:val="24"/>
          <w:szCs w:val="24"/>
        </w:rPr>
        <w:t>Точка роста – инновационные возможности современной школы</w:t>
      </w:r>
      <w:r w:rsidR="0067488E" w:rsidRPr="00DF1579">
        <w:rPr>
          <w:rFonts w:ascii="Times New Roman" w:hAnsi="Times New Roman"/>
          <w:bCs/>
          <w:sz w:val="24"/>
          <w:szCs w:val="24"/>
        </w:rPr>
        <w:t>».</w:t>
      </w:r>
      <w:r w:rsidR="00E728E3" w:rsidRPr="00DF1579">
        <w:rPr>
          <w:rFonts w:ascii="Times New Roman" w:hAnsi="Times New Roman"/>
          <w:sz w:val="24"/>
          <w:szCs w:val="24"/>
        </w:rPr>
        <w:t xml:space="preserve"> Фестиваль – конкурс проводится в рамках реализации Концепции </w:t>
      </w:r>
      <w:r w:rsidR="00740E83" w:rsidRPr="00DF1579">
        <w:rPr>
          <w:rFonts w:ascii="Times New Roman" w:hAnsi="Times New Roman"/>
          <w:sz w:val="24"/>
          <w:szCs w:val="24"/>
        </w:rPr>
        <w:t>профильного обу</w:t>
      </w:r>
      <w:r w:rsidR="00E728E3" w:rsidRPr="00DF1579">
        <w:rPr>
          <w:rFonts w:ascii="Times New Roman" w:hAnsi="Times New Roman"/>
          <w:sz w:val="24"/>
          <w:szCs w:val="24"/>
        </w:rPr>
        <w:t>чения в Российской Федерации и призван содействовать проф</w:t>
      </w:r>
      <w:r w:rsidR="00740E83" w:rsidRPr="00DF1579">
        <w:rPr>
          <w:rFonts w:ascii="Times New Roman" w:hAnsi="Times New Roman"/>
          <w:sz w:val="24"/>
          <w:szCs w:val="24"/>
        </w:rPr>
        <w:t xml:space="preserve">ессиональному развитию, выявлению и поощрению </w:t>
      </w:r>
      <w:r w:rsidR="00E728E3" w:rsidRPr="00DF1579">
        <w:rPr>
          <w:rFonts w:ascii="Times New Roman" w:hAnsi="Times New Roman"/>
          <w:sz w:val="24"/>
          <w:szCs w:val="24"/>
        </w:rPr>
        <w:t xml:space="preserve"> учителей</w:t>
      </w:r>
      <w:r w:rsidR="00DF1579" w:rsidRPr="00DF1579">
        <w:rPr>
          <w:rFonts w:ascii="Times New Roman" w:hAnsi="Times New Roman"/>
          <w:sz w:val="24"/>
          <w:szCs w:val="24"/>
        </w:rPr>
        <w:t>, внедряющих инновационные образовательные программы</w:t>
      </w:r>
      <w:r w:rsidR="00740E83" w:rsidRPr="00DF1579">
        <w:rPr>
          <w:rFonts w:ascii="Times New Roman" w:hAnsi="Times New Roman"/>
          <w:sz w:val="24"/>
          <w:szCs w:val="24"/>
        </w:rPr>
        <w:t>.</w:t>
      </w:r>
    </w:p>
    <w:p w:rsidR="00192067" w:rsidRPr="007D0AD2" w:rsidRDefault="00192067" w:rsidP="008F4727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1.3. </w:t>
      </w:r>
      <w:r w:rsidRPr="007D0AD2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Общее руководс</w:t>
      </w: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>тво организацией и проведением фестиваля-к</w:t>
      </w:r>
      <w:r w:rsidRPr="007D0AD2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онкурса осуществляет Оргкомитет, </w:t>
      </w:r>
      <w:r w:rsidR="00F25E5E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состав которого утверждается приказом УО администрации </w:t>
      </w:r>
      <w:proofErr w:type="spellStart"/>
      <w:r w:rsidR="00F25E5E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Асиновского</w:t>
      </w:r>
      <w:proofErr w:type="spellEnd"/>
      <w:r w:rsidR="00F25E5E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 района</w:t>
      </w:r>
    </w:p>
    <w:p w:rsidR="00192067" w:rsidRDefault="00192067" w:rsidP="008F4727">
      <w:pPr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1.4. </w:t>
      </w:r>
      <w:r w:rsidRPr="007D0AD2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Оргкомитет Фестиваля</w:t>
      </w: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>-конкурса</w:t>
      </w:r>
      <w:r w:rsidRPr="007D0AD2">
        <w:rPr>
          <w:rFonts w:ascii="Times New Roman" w:eastAsia="Calibri" w:hAnsi="Times New Roman"/>
          <w:color w:val="000000"/>
          <w:sz w:val="23"/>
          <w:szCs w:val="23"/>
          <w:lang w:eastAsia="ru-RU"/>
        </w:rPr>
        <w:t xml:space="preserve">: </w:t>
      </w:r>
    </w:p>
    <w:p w:rsidR="00192067" w:rsidRPr="00F10EA2" w:rsidRDefault="00192067" w:rsidP="008F4727">
      <w:pPr>
        <w:pStyle w:val="ac"/>
        <w:numPr>
          <w:ilvl w:val="0"/>
          <w:numId w:val="5"/>
        </w:numPr>
        <w:ind w:left="426" w:hanging="426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F10EA2">
        <w:rPr>
          <w:rFonts w:ascii="Times New Roman" w:hAnsi="Times New Roman"/>
          <w:sz w:val="24"/>
          <w:szCs w:val="24"/>
        </w:rPr>
        <w:t xml:space="preserve">организует информационную поддержку фестиваля-конкурса; </w:t>
      </w:r>
    </w:p>
    <w:p w:rsidR="00192067" w:rsidRPr="00F10EA2" w:rsidRDefault="00192067" w:rsidP="008F4727">
      <w:pPr>
        <w:pStyle w:val="ac"/>
        <w:numPr>
          <w:ilvl w:val="0"/>
          <w:numId w:val="5"/>
        </w:numPr>
        <w:ind w:left="426" w:hanging="426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F10EA2">
        <w:rPr>
          <w:rFonts w:ascii="Times New Roman" w:hAnsi="Times New Roman"/>
          <w:sz w:val="24"/>
          <w:szCs w:val="24"/>
        </w:rPr>
        <w:t xml:space="preserve">организует приём заявок на участие в фестивале-конкурсе; </w:t>
      </w:r>
    </w:p>
    <w:p w:rsidR="00192067" w:rsidRPr="00F84762" w:rsidRDefault="00192067" w:rsidP="00283B96">
      <w:pPr>
        <w:pStyle w:val="ac"/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F10EA2">
        <w:rPr>
          <w:rFonts w:ascii="Times New Roman" w:hAnsi="Times New Roman"/>
          <w:sz w:val="24"/>
          <w:szCs w:val="24"/>
        </w:rPr>
        <w:t xml:space="preserve">формирует состав </w:t>
      </w:r>
      <w:r>
        <w:rPr>
          <w:rFonts w:ascii="Times New Roman" w:hAnsi="Times New Roman"/>
          <w:sz w:val="24"/>
          <w:szCs w:val="24"/>
        </w:rPr>
        <w:t>Экспертно-методического совета фестиваля-конкурса;</w:t>
      </w:r>
    </w:p>
    <w:p w:rsidR="00192067" w:rsidRPr="00F84762" w:rsidRDefault="00192067" w:rsidP="00283B96">
      <w:pPr>
        <w:pStyle w:val="ac"/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 w:rsidRPr="00F84762">
        <w:rPr>
          <w:rFonts w:ascii="Times New Roman" w:hAnsi="Times New Roman"/>
          <w:sz w:val="24"/>
          <w:szCs w:val="24"/>
        </w:rPr>
        <w:t xml:space="preserve"> </w:t>
      </w:r>
      <w:r w:rsidRPr="00F10EA2">
        <w:rPr>
          <w:rFonts w:ascii="Times New Roman" w:hAnsi="Times New Roman"/>
          <w:sz w:val="24"/>
          <w:szCs w:val="24"/>
        </w:rPr>
        <w:t xml:space="preserve">организует проведение фестиваля-конкурса; </w:t>
      </w:r>
    </w:p>
    <w:p w:rsidR="00595315" w:rsidRPr="00192067" w:rsidRDefault="00192067" w:rsidP="00283B96">
      <w:pPr>
        <w:pStyle w:val="ac"/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>организует подведение итогов ф</w:t>
      </w:r>
      <w:r w:rsidRPr="00F84762">
        <w:rPr>
          <w:rFonts w:ascii="Times New Roman" w:eastAsia="Calibri" w:hAnsi="Times New Roman"/>
          <w:color w:val="000000"/>
          <w:sz w:val="23"/>
          <w:szCs w:val="23"/>
          <w:lang w:eastAsia="ru-RU"/>
        </w:rPr>
        <w:t>естиваля-конкурса</w:t>
      </w:r>
      <w:r>
        <w:rPr>
          <w:rFonts w:ascii="Times New Roman" w:eastAsia="Calibri" w:hAnsi="Times New Roman"/>
          <w:color w:val="000000"/>
          <w:sz w:val="23"/>
          <w:szCs w:val="23"/>
          <w:lang w:eastAsia="ru-RU"/>
        </w:rPr>
        <w:t>.</w:t>
      </w:r>
    </w:p>
    <w:p w:rsidR="00595315" w:rsidRDefault="00595315" w:rsidP="00283B9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</w:t>
      </w:r>
      <w:r w:rsidRPr="00BB2DD2">
        <w:rPr>
          <w:rFonts w:ascii="Times New Roman" w:hAnsi="Times New Roman"/>
          <w:b/>
          <w:sz w:val="24"/>
          <w:szCs w:val="24"/>
        </w:rPr>
        <w:t xml:space="preserve"> и задачи </w:t>
      </w:r>
      <w:r>
        <w:rPr>
          <w:rFonts w:ascii="Times New Roman" w:hAnsi="Times New Roman"/>
          <w:b/>
          <w:sz w:val="24"/>
          <w:szCs w:val="24"/>
        </w:rPr>
        <w:t>фестиваля-конкурса</w:t>
      </w:r>
    </w:p>
    <w:p w:rsidR="00595315" w:rsidRPr="006340AA" w:rsidRDefault="00192067" w:rsidP="00283B9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95315" w:rsidRPr="00595315">
        <w:rPr>
          <w:rFonts w:ascii="Times New Roman" w:hAnsi="Times New Roman"/>
          <w:sz w:val="24"/>
          <w:szCs w:val="24"/>
        </w:rPr>
        <w:t>Цель фестиваля-конкурса:</w:t>
      </w:r>
      <w:r w:rsidR="00595315" w:rsidRPr="00595315">
        <w:rPr>
          <w:rFonts w:ascii="Times New Roman" w:hAnsi="Times New Roman"/>
          <w:b/>
          <w:sz w:val="24"/>
          <w:szCs w:val="24"/>
        </w:rPr>
        <w:t xml:space="preserve"> </w:t>
      </w:r>
      <w:r w:rsidR="00595315" w:rsidRPr="00595315">
        <w:rPr>
          <w:rFonts w:ascii="Times New Roman" w:hAnsi="Times New Roman"/>
          <w:sz w:val="24"/>
          <w:szCs w:val="24"/>
          <w:lang w:eastAsia="ru-RU"/>
        </w:rPr>
        <w:t xml:space="preserve">распространение и обобщение инновационного педагогического опыта по </w:t>
      </w:r>
      <w:r w:rsidR="00F25E5E">
        <w:rPr>
          <w:rFonts w:ascii="Times New Roman" w:hAnsi="Times New Roman"/>
          <w:sz w:val="24"/>
          <w:szCs w:val="24"/>
          <w:lang w:eastAsia="ru-RU"/>
        </w:rPr>
        <w:t xml:space="preserve">организации </w:t>
      </w:r>
      <w:proofErr w:type="spellStart"/>
      <w:r w:rsidR="00F25E5E">
        <w:rPr>
          <w:rFonts w:ascii="Times New Roman" w:hAnsi="Times New Roman"/>
          <w:sz w:val="24"/>
          <w:szCs w:val="24"/>
          <w:lang w:eastAsia="ru-RU"/>
        </w:rPr>
        <w:t>предпрофильной</w:t>
      </w:r>
      <w:proofErr w:type="spellEnd"/>
      <w:r w:rsidR="00F25E5E">
        <w:rPr>
          <w:rFonts w:ascii="Times New Roman" w:hAnsi="Times New Roman"/>
          <w:sz w:val="24"/>
          <w:szCs w:val="24"/>
          <w:lang w:eastAsia="ru-RU"/>
        </w:rPr>
        <w:t xml:space="preserve"> подготовки и профильного обучения</w:t>
      </w:r>
      <w:r w:rsidR="00595315" w:rsidRPr="00595315">
        <w:rPr>
          <w:rFonts w:ascii="Times New Roman" w:hAnsi="Times New Roman"/>
          <w:sz w:val="24"/>
          <w:szCs w:val="24"/>
          <w:lang w:eastAsia="ru-RU"/>
        </w:rPr>
        <w:t>, методического сопровождения инновационных процессов</w:t>
      </w:r>
      <w:r w:rsidR="00595315" w:rsidRPr="008924E2">
        <w:rPr>
          <w:rFonts w:ascii="Times New Roman" w:hAnsi="Times New Roman"/>
          <w:sz w:val="24"/>
          <w:szCs w:val="24"/>
          <w:lang w:eastAsia="ru-RU"/>
        </w:rPr>
        <w:t xml:space="preserve"> системы образования</w:t>
      </w:r>
      <w:r w:rsidR="008924E2" w:rsidRPr="008924E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924E2" w:rsidRPr="008924E2">
        <w:rPr>
          <w:rFonts w:ascii="Times New Roman" w:hAnsi="Times New Roman"/>
          <w:sz w:val="24"/>
          <w:szCs w:val="24"/>
          <w:lang w:eastAsia="ru-RU"/>
        </w:rPr>
        <w:t>Асиновского</w:t>
      </w:r>
      <w:proofErr w:type="spellEnd"/>
      <w:r w:rsidR="008924E2" w:rsidRPr="008924E2">
        <w:rPr>
          <w:rFonts w:ascii="Times New Roman" w:hAnsi="Times New Roman"/>
          <w:sz w:val="24"/>
          <w:szCs w:val="24"/>
          <w:lang w:eastAsia="ru-RU"/>
        </w:rPr>
        <w:t xml:space="preserve"> района и Томской области</w:t>
      </w:r>
      <w:r w:rsidR="00595315" w:rsidRPr="008924E2">
        <w:rPr>
          <w:rFonts w:ascii="Times New Roman" w:hAnsi="Times New Roman"/>
          <w:sz w:val="24"/>
          <w:szCs w:val="24"/>
          <w:lang w:eastAsia="ru-RU"/>
        </w:rPr>
        <w:t>.</w:t>
      </w:r>
    </w:p>
    <w:p w:rsidR="00595315" w:rsidRPr="006340AA" w:rsidRDefault="00192067" w:rsidP="00283B96">
      <w:pPr>
        <w:pStyle w:val="ad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595315" w:rsidRPr="006340AA">
        <w:rPr>
          <w:rFonts w:ascii="Times New Roman" w:hAnsi="Times New Roman"/>
          <w:sz w:val="24"/>
          <w:szCs w:val="24"/>
          <w:lang w:eastAsia="ru-RU"/>
        </w:rPr>
        <w:t xml:space="preserve">Задачи </w:t>
      </w:r>
      <w:r w:rsidR="00F25E5E">
        <w:rPr>
          <w:rFonts w:ascii="Times New Roman" w:hAnsi="Times New Roman"/>
          <w:sz w:val="24"/>
          <w:szCs w:val="24"/>
          <w:lang w:eastAsia="ru-RU"/>
        </w:rPr>
        <w:t>фестиваля-конкурса</w:t>
      </w:r>
      <w:r w:rsidR="00595315" w:rsidRPr="006340AA">
        <w:rPr>
          <w:rFonts w:ascii="Times New Roman" w:hAnsi="Times New Roman"/>
          <w:sz w:val="24"/>
          <w:szCs w:val="24"/>
          <w:lang w:eastAsia="ru-RU"/>
        </w:rPr>
        <w:t>:</w:t>
      </w:r>
    </w:p>
    <w:p w:rsidR="00595315" w:rsidRPr="006340AA" w:rsidRDefault="00595315" w:rsidP="00283B96">
      <w:pPr>
        <w:pStyle w:val="ad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0AA">
        <w:rPr>
          <w:rFonts w:ascii="Times New Roman" w:hAnsi="Times New Roman"/>
          <w:sz w:val="24"/>
          <w:szCs w:val="24"/>
        </w:rPr>
        <w:t xml:space="preserve">совершенствование </w:t>
      </w:r>
      <w:r w:rsidRPr="006340AA">
        <w:rPr>
          <w:rFonts w:ascii="Times New Roman" w:hAnsi="Times New Roman"/>
          <w:sz w:val="24"/>
          <w:szCs w:val="24"/>
          <w:lang w:eastAsia="ru-RU"/>
        </w:rPr>
        <w:t xml:space="preserve">учебно-методического и психолого-педагогического сопровождения </w:t>
      </w:r>
      <w:proofErr w:type="spellStart"/>
      <w:r w:rsidRPr="006340AA">
        <w:rPr>
          <w:rFonts w:ascii="Times New Roman" w:hAnsi="Times New Roman"/>
          <w:sz w:val="24"/>
          <w:szCs w:val="24"/>
          <w:lang w:eastAsia="ru-RU"/>
        </w:rPr>
        <w:t>предпрофильной</w:t>
      </w:r>
      <w:proofErr w:type="spellEnd"/>
      <w:r w:rsidRPr="006340AA">
        <w:rPr>
          <w:rFonts w:ascii="Times New Roman" w:hAnsi="Times New Roman"/>
          <w:sz w:val="24"/>
          <w:szCs w:val="24"/>
          <w:lang w:eastAsia="ru-RU"/>
        </w:rPr>
        <w:t xml:space="preserve"> подготовки и профильного обучения;</w:t>
      </w:r>
    </w:p>
    <w:p w:rsidR="00595315" w:rsidRPr="006340AA" w:rsidRDefault="00595315" w:rsidP="00283B96">
      <w:pPr>
        <w:pStyle w:val="ad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0AA">
        <w:rPr>
          <w:rFonts w:ascii="Times New Roman" w:eastAsia="Calibri" w:hAnsi="Times New Roman"/>
          <w:sz w:val="24"/>
          <w:szCs w:val="24"/>
          <w:lang w:eastAsia="ru-RU"/>
        </w:rPr>
        <w:t>выявление эффективных практик инновационной деятельности педагогов;</w:t>
      </w:r>
    </w:p>
    <w:p w:rsidR="00595315" w:rsidRPr="006340AA" w:rsidRDefault="00595315" w:rsidP="00283B96">
      <w:pPr>
        <w:pStyle w:val="ad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0AA">
        <w:rPr>
          <w:rFonts w:ascii="Times New Roman" w:hAnsi="Times New Roman"/>
          <w:sz w:val="24"/>
          <w:szCs w:val="24"/>
          <w:lang w:eastAsia="ru-RU"/>
        </w:rPr>
        <w:t xml:space="preserve">стимулирование разработки качественных учебных материалов, содержательно поддерживающих учебные занятия по </w:t>
      </w:r>
      <w:proofErr w:type="spellStart"/>
      <w:r w:rsidRPr="006340AA">
        <w:rPr>
          <w:rFonts w:ascii="Times New Roman" w:hAnsi="Times New Roman"/>
          <w:sz w:val="24"/>
          <w:szCs w:val="24"/>
          <w:lang w:eastAsia="ru-RU"/>
        </w:rPr>
        <w:t>предпрофильной</w:t>
      </w:r>
      <w:proofErr w:type="spellEnd"/>
      <w:r w:rsidRPr="006340AA">
        <w:rPr>
          <w:rFonts w:ascii="Times New Roman" w:hAnsi="Times New Roman"/>
          <w:sz w:val="24"/>
          <w:szCs w:val="24"/>
          <w:lang w:eastAsia="ru-RU"/>
        </w:rPr>
        <w:t xml:space="preserve"> подготовке и профильному обучению;</w:t>
      </w:r>
    </w:p>
    <w:p w:rsidR="00595315" w:rsidRPr="006340AA" w:rsidRDefault="00595315" w:rsidP="00283B96">
      <w:pPr>
        <w:pStyle w:val="ad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0AA">
        <w:rPr>
          <w:rFonts w:ascii="Times New Roman" w:hAnsi="Times New Roman"/>
          <w:sz w:val="24"/>
          <w:szCs w:val="24"/>
        </w:rPr>
        <w:t xml:space="preserve">повышение профессиональных компетенций педагогов по вопросам </w:t>
      </w:r>
      <w:proofErr w:type="spellStart"/>
      <w:r w:rsidRPr="006340AA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6340AA">
        <w:rPr>
          <w:rFonts w:ascii="Times New Roman" w:hAnsi="Times New Roman"/>
          <w:sz w:val="24"/>
          <w:szCs w:val="24"/>
        </w:rPr>
        <w:t xml:space="preserve"> по</w:t>
      </w:r>
      <w:r w:rsidR="008924E2">
        <w:rPr>
          <w:rFonts w:ascii="Times New Roman" w:hAnsi="Times New Roman"/>
          <w:sz w:val="24"/>
          <w:szCs w:val="24"/>
        </w:rPr>
        <w:t>дготовки и профильного обучения;</w:t>
      </w:r>
    </w:p>
    <w:p w:rsidR="00595315" w:rsidRPr="006340AA" w:rsidRDefault="00595315" w:rsidP="00283B96">
      <w:pPr>
        <w:pStyle w:val="ad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0AA">
        <w:rPr>
          <w:rFonts w:ascii="Times New Roman" w:hAnsi="Times New Roman"/>
          <w:sz w:val="24"/>
          <w:szCs w:val="24"/>
        </w:rPr>
        <w:t>активизация общения, обмена опытом и знаниями среди учителей, распространение пе</w:t>
      </w:r>
      <w:r w:rsidR="008924E2">
        <w:rPr>
          <w:rFonts w:ascii="Times New Roman" w:hAnsi="Times New Roman"/>
          <w:sz w:val="24"/>
          <w:szCs w:val="24"/>
        </w:rPr>
        <w:t>редового педагогического опыта;</w:t>
      </w:r>
    </w:p>
    <w:p w:rsidR="00740E83" w:rsidRPr="006340AA" w:rsidRDefault="006340AA" w:rsidP="00283B96">
      <w:pPr>
        <w:pStyle w:val="ad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="00595315" w:rsidRPr="006340AA">
        <w:rPr>
          <w:rFonts w:ascii="Times New Roman" w:hAnsi="Times New Roman"/>
          <w:sz w:val="24"/>
          <w:szCs w:val="24"/>
        </w:rPr>
        <w:t>тимулирование заинтересованности педагогов в повышении своего профессионализма.</w:t>
      </w:r>
    </w:p>
    <w:p w:rsidR="00192067" w:rsidRPr="00DE74C6" w:rsidRDefault="00F25E5E" w:rsidP="008F47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7488E" w:rsidRPr="00DE74C6">
        <w:rPr>
          <w:rFonts w:ascii="Times New Roman" w:hAnsi="Times New Roman"/>
          <w:b/>
          <w:sz w:val="24"/>
          <w:szCs w:val="24"/>
        </w:rPr>
        <w:t xml:space="preserve">. Участники </w:t>
      </w:r>
      <w:r w:rsidR="00E56128">
        <w:rPr>
          <w:rFonts w:ascii="Times New Roman" w:hAnsi="Times New Roman"/>
          <w:b/>
          <w:sz w:val="24"/>
          <w:szCs w:val="24"/>
        </w:rPr>
        <w:t>Фестиваля-конкурса</w:t>
      </w:r>
    </w:p>
    <w:p w:rsidR="0067488E" w:rsidRDefault="00F25E5E" w:rsidP="008F47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92067">
        <w:rPr>
          <w:rFonts w:ascii="Times New Roman" w:hAnsi="Times New Roman"/>
          <w:sz w:val="24"/>
          <w:szCs w:val="24"/>
        </w:rPr>
        <w:t>.1.</w:t>
      </w:r>
      <w:r w:rsidR="0067488E" w:rsidRPr="007D4613">
        <w:rPr>
          <w:rFonts w:ascii="Times New Roman" w:hAnsi="Times New Roman"/>
          <w:sz w:val="24"/>
          <w:szCs w:val="24"/>
        </w:rPr>
        <w:t xml:space="preserve">К участию </w:t>
      </w:r>
      <w:r w:rsidR="0067488E" w:rsidRPr="00706606">
        <w:rPr>
          <w:rFonts w:ascii="Times New Roman" w:hAnsi="Times New Roman"/>
          <w:sz w:val="24"/>
          <w:szCs w:val="24"/>
        </w:rPr>
        <w:t xml:space="preserve">в </w:t>
      </w:r>
      <w:r w:rsidR="00DF1579" w:rsidRPr="00706606">
        <w:rPr>
          <w:rFonts w:ascii="Times New Roman" w:hAnsi="Times New Roman"/>
          <w:sz w:val="24"/>
          <w:szCs w:val="24"/>
        </w:rPr>
        <w:t xml:space="preserve">фестивале-конкурсе </w:t>
      </w:r>
      <w:r w:rsidR="0067488E" w:rsidRPr="00706606">
        <w:rPr>
          <w:rFonts w:ascii="Times New Roman" w:hAnsi="Times New Roman"/>
          <w:sz w:val="24"/>
          <w:szCs w:val="24"/>
        </w:rPr>
        <w:t>приглашаются педагоги</w:t>
      </w:r>
      <w:r w:rsidR="00DF1579" w:rsidRPr="00706606">
        <w:rPr>
          <w:rFonts w:ascii="Times New Roman" w:hAnsi="Times New Roman"/>
          <w:sz w:val="24"/>
          <w:szCs w:val="24"/>
        </w:rPr>
        <w:t xml:space="preserve"> образовательных организаций </w:t>
      </w:r>
      <w:r w:rsidR="0067488E" w:rsidRPr="00706606">
        <w:rPr>
          <w:rFonts w:ascii="Times New Roman" w:hAnsi="Times New Roman"/>
          <w:sz w:val="24"/>
          <w:szCs w:val="24"/>
        </w:rPr>
        <w:t xml:space="preserve"> Томской области</w:t>
      </w:r>
      <w:r w:rsidR="00192067">
        <w:rPr>
          <w:rFonts w:ascii="Times New Roman" w:hAnsi="Times New Roman"/>
          <w:sz w:val="24"/>
          <w:szCs w:val="24"/>
        </w:rPr>
        <w:t xml:space="preserve"> реализующие программы по </w:t>
      </w:r>
      <w:proofErr w:type="spellStart"/>
      <w:r w:rsidR="00192067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="00192067">
        <w:rPr>
          <w:rFonts w:ascii="Times New Roman" w:hAnsi="Times New Roman"/>
          <w:sz w:val="24"/>
          <w:szCs w:val="24"/>
        </w:rPr>
        <w:t xml:space="preserve"> подготовке и профильному обучению</w:t>
      </w:r>
    </w:p>
    <w:p w:rsidR="00192067" w:rsidRPr="0032433B" w:rsidRDefault="00F25E5E" w:rsidP="008F4727">
      <w:pPr>
        <w:ind w:right="-1"/>
        <w:jc w:val="both"/>
        <w:rPr>
          <w:rFonts w:ascii="PT Astra Serif" w:hAnsi="PT Astra Serif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="00192067" w:rsidRPr="00C062A8">
        <w:rPr>
          <w:rFonts w:ascii="Times New Roman" w:hAnsi="Times New Roman"/>
          <w:sz w:val="24"/>
          <w:szCs w:val="24"/>
        </w:rPr>
        <w:t>.2.</w:t>
      </w:r>
      <w:r w:rsidR="00192067" w:rsidRPr="00192067">
        <w:rPr>
          <w:rFonts w:ascii="PT Astra Serif" w:hAnsi="PT Astra Serif"/>
          <w:lang w:eastAsia="ru-RU"/>
        </w:rPr>
        <w:t xml:space="preserve"> </w:t>
      </w:r>
      <w:r w:rsidR="00192067" w:rsidRPr="0032433B">
        <w:rPr>
          <w:rFonts w:ascii="PT Astra Serif" w:hAnsi="PT Astra Serif"/>
          <w:lang w:eastAsia="ru-RU"/>
        </w:rPr>
        <w:t>На Конкурс могут быть представлены как индивидуальные конкурсные материалы, так и конкурсные материалы, выполненные командой педагогов (не более двух человек).</w:t>
      </w:r>
    </w:p>
    <w:p w:rsidR="00192067" w:rsidRPr="007D4613" w:rsidRDefault="00192067" w:rsidP="008F472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7488E" w:rsidRPr="004035BA" w:rsidRDefault="00F25E5E" w:rsidP="008F4727">
      <w:pPr>
        <w:jc w:val="center"/>
        <w:rPr>
          <w:rFonts w:ascii="Times New Roman" w:hAnsi="Times New Roman"/>
          <w:b/>
          <w:sz w:val="24"/>
          <w:szCs w:val="24"/>
        </w:rPr>
      </w:pPr>
      <w:r w:rsidRPr="00F25E5E">
        <w:rPr>
          <w:rFonts w:ascii="Times New Roman" w:hAnsi="Times New Roman"/>
          <w:b/>
          <w:sz w:val="24"/>
          <w:szCs w:val="24"/>
        </w:rPr>
        <w:t>4.</w:t>
      </w:r>
      <w:r w:rsidR="0067488E" w:rsidRPr="004035BA">
        <w:rPr>
          <w:rFonts w:ascii="Times New Roman" w:hAnsi="Times New Roman"/>
          <w:b/>
          <w:sz w:val="24"/>
          <w:szCs w:val="24"/>
        </w:rPr>
        <w:t xml:space="preserve"> Порядок и сроки проведения </w:t>
      </w:r>
      <w:r w:rsidR="009669E4" w:rsidRPr="004035BA">
        <w:rPr>
          <w:rFonts w:ascii="Times New Roman" w:hAnsi="Times New Roman"/>
          <w:b/>
          <w:sz w:val="24"/>
          <w:szCs w:val="24"/>
        </w:rPr>
        <w:t>фестиваля-конкурса</w:t>
      </w:r>
    </w:p>
    <w:p w:rsidR="00DE48A7" w:rsidRPr="004035BA" w:rsidRDefault="00F25E5E" w:rsidP="008F4727">
      <w:pPr>
        <w:widowControl w:val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46054" w:rsidRPr="004035BA">
        <w:rPr>
          <w:rFonts w:ascii="Times New Roman" w:hAnsi="Times New Roman"/>
          <w:sz w:val="24"/>
          <w:szCs w:val="24"/>
        </w:rPr>
        <w:t>.1.</w:t>
      </w:r>
      <w:r w:rsidR="00A83332" w:rsidRPr="004035BA">
        <w:rPr>
          <w:rFonts w:ascii="Times New Roman" w:hAnsi="Times New Roman"/>
          <w:b/>
          <w:sz w:val="24"/>
          <w:szCs w:val="24"/>
        </w:rPr>
        <w:t xml:space="preserve"> </w:t>
      </w:r>
      <w:r w:rsidR="00DE48A7" w:rsidRPr="004035BA">
        <w:rPr>
          <w:rFonts w:ascii="Times New Roman" w:eastAsia="Calibri" w:hAnsi="Times New Roman"/>
          <w:sz w:val="24"/>
          <w:szCs w:val="24"/>
        </w:rPr>
        <w:t>Конкурс проводится в заочном (дистанционном) формате в три этапа</w:t>
      </w:r>
      <w:r>
        <w:rPr>
          <w:rFonts w:ascii="Times New Roman" w:eastAsia="Calibri" w:hAnsi="Times New Roman"/>
          <w:sz w:val="24"/>
          <w:szCs w:val="24"/>
        </w:rPr>
        <w:t xml:space="preserve"> согласно Положения (П</w:t>
      </w:r>
      <w:r w:rsidR="00DE48A7" w:rsidRPr="004035BA">
        <w:rPr>
          <w:rFonts w:ascii="Times New Roman" w:eastAsia="Calibri" w:hAnsi="Times New Roman"/>
          <w:sz w:val="24"/>
          <w:szCs w:val="24"/>
        </w:rPr>
        <w:t>риложение 1):</w:t>
      </w:r>
    </w:p>
    <w:p w:rsidR="00DE48A7" w:rsidRPr="004035BA" w:rsidRDefault="00DE3451" w:rsidP="00283B96">
      <w:pPr>
        <w:widowControl w:val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1 этап - с 26.01.2021 по 07</w:t>
      </w:r>
      <w:r w:rsidR="00DE48A7" w:rsidRPr="004035BA">
        <w:rPr>
          <w:rFonts w:ascii="Times New Roman" w:eastAsia="Calibri" w:hAnsi="Times New Roman"/>
          <w:b/>
          <w:sz w:val="24"/>
          <w:szCs w:val="24"/>
        </w:rPr>
        <w:t>.02.2021</w:t>
      </w:r>
      <w:r w:rsidR="00DE48A7" w:rsidRPr="004035BA">
        <w:rPr>
          <w:rFonts w:ascii="Times New Roman" w:eastAsia="Calibri" w:hAnsi="Times New Roman"/>
          <w:sz w:val="24"/>
          <w:szCs w:val="24"/>
        </w:rPr>
        <w:t xml:space="preserve"> – организационный (информирование, прием заявок на </w:t>
      </w:r>
      <w:r w:rsidR="00DE48A7" w:rsidRPr="004035BA">
        <w:rPr>
          <w:rFonts w:ascii="Times New Roman" w:eastAsia="Calibri" w:hAnsi="Times New Roman"/>
          <w:sz w:val="24"/>
          <w:szCs w:val="24"/>
        </w:rPr>
        <w:lastRenderedPageBreak/>
        <w:t>участие в Конкурсе и конкурсных материалов в электронном виде).</w:t>
      </w:r>
    </w:p>
    <w:p w:rsidR="00DE48A7" w:rsidRPr="00D00266" w:rsidRDefault="00DE48A7" w:rsidP="00283B96">
      <w:pPr>
        <w:widowControl w:val="0"/>
        <w:jc w:val="both"/>
        <w:rPr>
          <w:rFonts w:ascii="Times New Roman" w:eastAsia="Calibri" w:hAnsi="Times New Roman"/>
          <w:sz w:val="24"/>
          <w:szCs w:val="24"/>
        </w:rPr>
      </w:pPr>
      <w:r w:rsidRPr="004035BA">
        <w:rPr>
          <w:rFonts w:ascii="Times New Roman" w:eastAsia="Calibri" w:hAnsi="Times New Roman"/>
          <w:b/>
          <w:sz w:val="24"/>
          <w:szCs w:val="24"/>
        </w:rPr>
        <w:t xml:space="preserve">2 этап - с </w:t>
      </w:r>
      <w:r w:rsidR="00DE3451">
        <w:rPr>
          <w:rFonts w:ascii="Times New Roman" w:eastAsia="Calibri" w:hAnsi="Times New Roman"/>
          <w:b/>
          <w:sz w:val="24"/>
          <w:szCs w:val="24"/>
        </w:rPr>
        <w:t>08.02.2021 по 15</w:t>
      </w:r>
      <w:r w:rsidRPr="00D00266">
        <w:rPr>
          <w:rFonts w:ascii="Times New Roman" w:eastAsia="Calibri" w:hAnsi="Times New Roman"/>
          <w:b/>
          <w:sz w:val="24"/>
          <w:szCs w:val="24"/>
        </w:rPr>
        <w:t>.02.2021</w:t>
      </w:r>
      <w:r w:rsidR="00F25E5E" w:rsidRPr="00D00266">
        <w:rPr>
          <w:rFonts w:ascii="Times New Roman" w:eastAsia="Calibri" w:hAnsi="Times New Roman"/>
          <w:sz w:val="24"/>
          <w:szCs w:val="24"/>
        </w:rPr>
        <w:t xml:space="preserve"> – работа экспертно-методического совета (далее ЭМС)</w:t>
      </w:r>
      <w:r w:rsidRPr="00D00266">
        <w:rPr>
          <w:rFonts w:ascii="Times New Roman" w:eastAsia="Calibri" w:hAnsi="Times New Roman"/>
          <w:sz w:val="24"/>
          <w:szCs w:val="24"/>
        </w:rPr>
        <w:t>, экспертиза конкурсных работ.</w:t>
      </w:r>
    </w:p>
    <w:p w:rsidR="00706606" w:rsidRPr="004035BA" w:rsidRDefault="00DE48A7" w:rsidP="00283B96">
      <w:pPr>
        <w:jc w:val="both"/>
        <w:rPr>
          <w:rFonts w:ascii="Times New Roman" w:hAnsi="Times New Roman"/>
          <w:b/>
          <w:sz w:val="24"/>
          <w:szCs w:val="24"/>
        </w:rPr>
      </w:pPr>
      <w:r w:rsidRPr="00D00266">
        <w:rPr>
          <w:rFonts w:ascii="Times New Roman" w:eastAsia="Calibri" w:hAnsi="Times New Roman"/>
          <w:b/>
          <w:sz w:val="24"/>
          <w:szCs w:val="24"/>
        </w:rPr>
        <w:t>3 этап - с 15.02.2021</w:t>
      </w:r>
      <w:r w:rsidRPr="00D00266">
        <w:rPr>
          <w:rFonts w:ascii="Times New Roman" w:eastAsia="Calibri" w:hAnsi="Times New Roman"/>
          <w:sz w:val="24"/>
          <w:szCs w:val="24"/>
        </w:rPr>
        <w:t xml:space="preserve"> </w:t>
      </w:r>
      <w:r w:rsidR="00D00266" w:rsidRPr="00D00266">
        <w:rPr>
          <w:rFonts w:ascii="Times New Roman" w:eastAsia="Calibri" w:hAnsi="Times New Roman"/>
          <w:b/>
          <w:sz w:val="24"/>
          <w:szCs w:val="24"/>
        </w:rPr>
        <w:t>по 20.02.2020г.</w:t>
      </w:r>
      <w:r w:rsidR="00D00266" w:rsidRPr="00D00266">
        <w:rPr>
          <w:rFonts w:ascii="Times New Roman" w:eastAsia="Calibri" w:hAnsi="Times New Roman"/>
          <w:sz w:val="24"/>
          <w:szCs w:val="24"/>
        </w:rPr>
        <w:t xml:space="preserve"> </w:t>
      </w:r>
      <w:r w:rsidRPr="00D00266">
        <w:rPr>
          <w:rFonts w:ascii="Times New Roman" w:eastAsia="Calibri" w:hAnsi="Times New Roman"/>
          <w:sz w:val="24"/>
          <w:szCs w:val="24"/>
        </w:rPr>
        <w:t>–</w:t>
      </w:r>
      <w:r w:rsidRPr="004035BA">
        <w:rPr>
          <w:rFonts w:ascii="Times New Roman" w:eastAsia="Calibri" w:hAnsi="Times New Roman"/>
          <w:sz w:val="24"/>
          <w:szCs w:val="24"/>
        </w:rPr>
        <w:t xml:space="preserve"> заключительный (объявление победителей, публикация результатов на сайте МАОУ-СОШ №4 </w:t>
      </w:r>
      <w:proofErr w:type="spellStart"/>
      <w:r w:rsidRPr="004035BA">
        <w:rPr>
          <w:rFonts w:ascii="Times New Roman" w:eastAsia="Calibri" w:hAnsi="Times New Roman"/>
          <w:sz w:val="24"/>
          <w:szCs w:val="24"/>
        </w:rPr>
        <w:t>г.Асино</w:t>
      </w:r>
      <w:proofErr w:type="spellEnd"/>
      <w:r w:rsidRPr="004035BA">
        <w:rPr>
          <w:rFonts w:ascii="Times New Roman" w:eastAsia="Calibri" w:hAnsi="Times New Roman"/>
          <w:sz w:val="24"/>
          <w:szCs w:val="24"/>
        </w:rPr>
        <w:t>.</w:t>
      </w:r>
    </w:p>
    <w:p w:rsidR="00961337" w:rsidRPr="004035BA" w:rsidRDefault="00D00266" w:rsidP="00283B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04992">
        <w:rPr>
          <w:rFonts w:ascii="Times New Roman" w:hAnsi="Times New Roman"/>
          <w:sz w:val="24"/>
          <w:szCs w:val="24"/>
        </w:rPr>
        <w:t>.2</w:t>
      </w:r>
      <w:r w:rsidR="00746054" w:rsidRPr="004035BA">
        <w:rPr>
          <w:rFonts w:ascii="Times New Roman" w:hAnsi="Times New Roman"/>
          <w:sz w:val="24"/>
          <w:szCs w:val="24"/>
        </w:rPr>
        <w:t xml:space="preserve">. </w:t>
      </w:r>
      <w:r w:rsidR="00A83332" w:rsidRPr="004035BA">
        <w:rPr>
          <w:rFonts w:ascii="Times New Roman" w:hAnsi="Times New Roman"/>
          <w:sz w:val="24"/>
          <w:szCs w:val="24"/>
        </w:rPr>
        <w:t>Место проведения:</w:t>
      </w:r>
      <w:r w:rsidR="00A83332" w:rsidRPr="004035BA">
        <w:rPr>
          <w:rFonts w:ascii="Times New Roman" w:hAnsi="Times New Roman"/>
          <w:b/>
          <w:sz w:val="24"/>
          <w:szCs w:val="24"/>
        </w:rPr>
        <w:t xml:space="preserve"> </w:t>
      </w:r>
      <w:r w:rsidR="00FB1E6C" w:rsidRPr="004035BA">
        <w:rPr>
          <w:rFonts w:ascii="Times New Roman" w:hAnsi="Times New Roman"/>
          <w:sz w:val="24"/>
          <w:szCs w:val="24"/>
        </w:rPr>
        <w:t>Томская область,</w:t>
      </w:r>
      <w:r w:rsidR="00FB1E6C" w:rsidRPr="004035BA">
        <w:rPr>
          <w:rFonts w:ascii="Times New Roman" w:hAnsi="Times New Roman"/>
          <w:b/>
          <w:sz w:val="24"/>
          <w:szCs w:val="24"/>
        </w:rPr>
        <w:t xml:space="preserve"> </w:t>
      </w:r>
      <w:r w:rsidR="00FB1E6C" w:rsidRPr="004035BA">
        <w:rPr>
          <w:rFonts w:ascii="Times New Roman" w:hAnsi="Times New Roman"/>
          <w:sz w:val="24"/>
          <w:szCs w:val="24"/>
        </w:rPr>
        <w:t xml:space="preserve">г. Асино, ул. И. </w:t>
      </w:r>
      <w:proofErr w:type="spellStart"/>
      <w:r w:rsidR="00FB1E6C" w:rsidRPr="004035BA">
        <w:rPr>
          <w:rFonts w:ascii="Times New Roman" w:hAnsi="Times New Roman"/>
          <w:sz w:val="24"/>
          <w:szCs w:val="24"/>
        </w:rPr>
        <w:t>Буева</w:t>
      </w:r>
      <w:proofErr w:type="spellEnd"/>
      <w:r w:rsidR="00FB1E6C" w:rsidRPr="004035BA">
        <w:rPr>
          <w:rFonts w:ascii="Times New Roman" w:hAnsi="Times New Roman"/>
          <w:sz w:val="24"/>
          <w:szCs w:val="24"/>
        </w:rPr>
        <w:t xml:space="preserve">, 38, </w:t>
      </w:r>
      <w:r w:rsidR="00A83332" w:rsidRPr="004035BA">
        <w:rPr>
          <w:rFonts w:ascii="Times New Roman" w:hAnsi="Times New Roman"/>
          <w:sz w:val="24"/>
          <w:szCs w:val="24"/>
        </w:rPr>
        <w:t xml:space="preserve">МАОУ-СОШ № </w:t>
      </w:r>
      <w:r w:rsidR="00FB1E6C" w:rsidRPr="004035BA">
        <w:rPr>
          <w:rFonts w:ascii="Times New Roman" w:hAnsi="Times New Roman"/>
          <w:sz w:val="24"/>
          <w:szCs w:val="24"/>
        </w:rPr>
        <w:t>4.</w:t>
      </w:r>
    </w:p>
    <w:p w:rsidR="00961337" w:rsidRPr="004035BA" w:rsidRDefault="00D00266" w:rsidP="00283B96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04992">
        <w:rPr>
          <w:rFonts w:ascii="Times New Roman" w:hAnsi="Times New Roman"/>
          <w:sz w:val="24"/>
          <w:szCs w:val="24"/>
        </w:rPr>
        <w:t>.</w:t>
      </w:r>
      <w:r w:rsidR="00746054" w:rsidRPr="004035BA">
        <w:rPr>
          <w:rFonts w:ascii="Times New Roman" w:hAnsi="Times New Roman"/>
          <w:sz w:val="24"/>
          <w:szCs w:val="24"/>
        </w:rPr>
        <w:t xml:space="preserve">3. </w:t>
      </w:r>
      <w:r w:rsidR="00654DC5" w:rsidRPr="004035BA">
        <w:rPr>
          <w:rFonts w:ascii="Times New Roman" w:hAnsi="Times New Roman"/>
          <w:sz w:val="24"/>
          <w:szCs w:val="24"/>
        </w:rPr>
        <w:t xml:space="preserve">Фестиваль-конкурс проводится </w:t>
      </w:r>
      <w:r w:rsidR="00654DC5" w:rsidRPr="004035BA">
        <w:rPr>
          <w:rFonts w:ascii="Times New Roman" w:hAnsi="Times New Roman"/>
          <w:sz w:val="24"/>
          <w:szCs w:val="24"/>
          <w:u w:val="single"/>
        </w:rPr>
        <w:t>в</w:t>
      </w:r>
      <w:r w:rsidR="00A83332" w:rsidRPr="004035B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4DC5" w:rsidRPr="004035BA">
        <w:rPr>
          <w:rFonts w:ascii="Times New Roman" w:hAnsi="Times New Roman"/>
          <w:sz w:val="24"/>
          <w:szCs w:val="24"/>
          <w:u w:val="single"/>
        </w:rPr>
        <w:t>рамках предметных методических объединений</w:t>
      </w:r>
      <w:r w:rsidR="00F87925" w:rsidRPr="004035BA">
        <w:rPr>
          <w:rFonts w:ascii="Times New Roman" w:hAnsi="Times New Roman"/>
          <w:sz w:val="24"/>
          <w:szCs w:val="24"/>
        </w:rPr>
        <w:t>.</w:t>
      </w:r>
      <w:r w:rsidR="00A83332" w:rsidRPr="004035BA">
        <w:rPr>
          <w:rFonts w:ascii="Times New Roman" w:hAnsi="Times New Roman"/>
          <w:sz w:val="24"/>
          <w:szCs w:val="24"/>
        </w:rPr>
        <w:t xml:space="preserve"> </w:t>
      </w:r>
    </w:p>
    <w:p w:rsidR="00A83332" w:rsidRPr="004035BA" w:rsidRDefault="00D00266" w:rsidP="00283B96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04992">
        <w:rPr>
          <w:rFonts w:ascii="Times New Roman" w:hAnsi="Times New Roman"/>
          <w:sz w:val="24"/>
          <w:szCs w:val="24"/>
        </w:rPr>
        <w:t>.</w:t>
      </w:r>
      <w:r w:rsidR="00746054" w:rsidRPr="004035BA">
        <w:rPr>
          <w:rFonts w:ascii="Times New Roman" w:hAnsi="Times New Roman"/>
          <w:sz w:val="24"/>
          <w:szCs w:val="24"/>
        </w:rPr>
        <w:t>4.</w:t>
      </w:r>
      <w:r w:rsidR="00654DC5" w:rsidRPr="004035BA">
        <w:rPr>
          <w:rFonts w:ascii="Times New Roman" w:hAnsi="Times New Roman"/>
          <w:sz w:val="24"/>
          <w:szCs w:val="24"/>
        </w:rPr>
        <w:t>Фестиваль-конкурс проводится по следующим номинациям</w:t>
      </w:r>
      <w:r w:rsidR="00961337" w:rsidRPr="004035BA">
        <w:rPr>
          <w:rFonts w:ascii="Times New Roman" w:hAnsi="Times New Roman"/>
          <w:sz w:val="24"/>
          <w:szCs w:val="24"/>
        </w:rPr>
        <w:t>:</w:t>
      </w:r>
    </w:p>
    <w:p w:rsidR="006E7929" w:rsidRPr="00961337" w:rsidRDefault="002A273E" w:rsidP="00283B96">
      <w:pPr>
        <w:pStyle w:val="ad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элективного курса</w:t>
      </w:r>
      <w:r w:rsidR="006E7929" w:rsidRPr="009613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(спецкурса, курса</w:t>
      </w:r>
      <w:r w:rsidR="00FD4C1E">
        <w:rPr>
          <w:rFonts w:ascii="Times New Roman" w:hAnsi="Times New Roman"/>
          <w:sz w:val="24"/>
          <w:szCs w:val="24"/>
          <w:lang w:eastAsia="ru-RU"/>
        </w:rPr>
        <w:t xml:space="preserve"> по выбору</w:t>
      </w:r>
      <w:r w:rsidR="006034A9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704992"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spellStart"/>
      <w:r w:rsidR="00704992">
        <w:rPr>
          <w:rFonts w:ascii="Times New Roman" w:hAnsi="Times New Roman"/>
          <w:sz w:val="24"/>
          <w:szCs w:val="24"/>
          <w:lang w:eastAsia="ru-RU"/>
        </w:rPr>
        <w:t>предпрофильной</w:t>
      </w:r>
      <w:proofErr w:type="spellEnd"/>
      <w:r w:rsidR="00704992">
        <w:rPr>
          <w:rFonts w:ascii="Times New Roman" w:hAnsi="Times New Roman"/>
          <w:sz w:val="24"/>
          <w:szCs w:val="24"/>
          <w:lang w:eastAsia="ru-RU"/>
        </w:rPr>
        <w:t xml:space="preserve"> подготовке и профильному обучению</w:t>
      </w:r>
      <w:r w:rsidR="006E7929" w:rsidRPr="00961337">
        <w:rPr>
          <w:rFonts w:ascii="Times New Roman" w:hAnsi="Times New Roman"/>
          <w:sz w:val="24"/>
          <w:szCs w:val="24"/>
          <w:lang w:eastAsia="ru-RU"/>
        </w:rPr>
        <w:t>;</w:t>
      </w:r>
    </w:p>
    <w:p w:rsidR="006E7929" w:rsidRDefault="002A273E" w:rsidP="00283B96">
      <w:pPr>
        <w:pStyle w:val="ad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</w:t>
      </w:r>
      <w:r w:rsidR="006E7929" w:rsidRPr="009613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34A9">
        <w:rPr>
          <w:rFonts w:ascii="Times New Roman" w:hAnsi="Times New Roman"/>
          <w:sz w:val="24"/>
          <w:szCs w:val="24"/>
          <w:lang w:eastAsia="ru-RU"/>
        </w:rPr>
        <w:t xml:space="preserve">дополнительного образования </w:t>
      </w:r>
      <w:r w:rsidR="00704992"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spellStart"/>
      <w:r w:rsidR="006E7929" w:rsidRPr="00961337">
        <w:rPr>
          <w:rFonts w:ascii="Times New Roman" w:hAnsi="Times New Roman"/>
          <w:sz w:val="24"/>
          <w:szCs w:val="24"/>
          <w:lang w:eastAsia="ru-RU"/>
        </w:rPr>
        <w:t>предпро</w:t>
      </w:r>
      <w:r w:rsidR="00704992">
        <w:rPr>
          <w:rFonts w:ascii="Times New Roman" w:hAnsi="Times New Roman"/>
          <w:sz w:val="24"/>
          <w:szCs w:val="24"/>
          <w:lang w:eastAsia="ru-RU"/>
        </w:rPr>
        <w:t>фильной</w:t>
      </w:r>
      <w:proofErr w:type="spellEnd"/>
      <w:r w:rsidR="00704992">
        <w:rPr>
          <w:rFonts w:ascii="Times New Roman" w:hAnsi="Times New Roman"/>
          <w:sz w:val="24"/>
          <w:szCs w:val="24"/>
          <w:lang w:eastAsia="ru-RU"/>
        </w:rPr>
        <w:t xml:space="preserve"> подготовке и профильному обучению</w:t>
      </w:r>
      <w:r w:rsidR="006E7929" w:rsidRPr="00961337">
        <w:rPr>
          <w:rFonts w:ascii="Times New Roman" w:hAnsi="Times New Roman"/>
          <w:sz w:val="24"/>
          <w:szCs w:val="24"/>
          <w:lang w:eastAsia="ru-RU"/>
        </w:rPr>
        <w:t>;</w:t>
      </w:r>
    </w:p>
    <w:p w:rsidR="002A273E" w:rsidRPr="002A273E" w:rsidRDefault="002A273E" w:rsidP="00283B96">
      <w:pPr>
        <w:pStyle w:val="ad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273E">
        <w:rPr>
          <w:rFonts w:ascii="Times New Roman" w:hAnsi="Times New Roman"/>
          <w:sz w:val="24"/>
          <w:szCs w:val="24"/>
        </w:rPr>
        <w:t xml:space="preserve">программа внеурочной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spellStart"/>
      <w:r w:rsidRPr="00961337">
        <w:rPr>
          <w:rFonts w:ascii="Times New Roman" w:hAnsi="Times New Roman"/>
          <w:sz w:val="24"/>
          <w:szCs w:val="24"/>
          <w:lang w:eastAsia="ru-RU"/>
        </w:rPr>
        <w:t>предпро</w:t>
      </w:r>
      <w:r>
        <w:rPr>
          <w:rFonts w:ascii="Times New Roman" w:hAnsi="Times New Roman"/>
          <w:sz w:val="24"/>
          <w:szCs w:val="24"/>
          <w:lang w:eastAsia="ru-RU"/>
        </w:rPr>
        <w:t>фильной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подготовке и профильному обучению</w:t>
      </w:r>
      <w:r w:rsidRPr="00961337">
        <w:rPr>
          <w:rFonts w:ascii="Times New Roman" w:hAnsi="Times New Roman"/>
          <w:sz w:val="24"/>
          <w:szCs w:val="24"/>
          <w:lang w:eastAsia="ru-RU"/>
        </w:rPr>
        <w:t>;</w:t>
      </w:r>
    </w:p>
    <w:p w:rsidR="00961337" w:rsidRPr="00961337" w:rsidRDefault="006E7929" w:rsidP="00125342">
      <w:pPr>
        <w:pStyle w:val="ad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961337">
        <w:rPr>
          <w:rFonts w:ascii="Times New Roman" w:hAnsi="Times New Roman"/>
          <w:sz w:val="24"/>
          <w:szCs w:val="24"/>
        </w:rPr>
        <w:t xml:space="preserve">методическая разработка урока </w:t>
      </w:r>
      <w:r w:rsidR="006034A9">
        <w:rPr>
          <w:rFonts w:ascii="Times New Roman" w:hAnsi="Times New Roman"/>
          <w:sz w:val="24"/>
          <w:szCs w:val="24"/>
        </w:rPr>
        <w:t xml:space="preserve">(внеурочного занятия) </w:t>
      </w:r>
      <w:r w:rsidRPr="00961337">
        <w:rPr>
          <w:rFonts w:ascii="Times New Roman" w:hAnsi="Times New Roman"/>
          <w:sz w:val="24"/>
          <w:szCs w:val="24"/>
        </w:rPr>
        <w:t xml:space="preserve">с технологической картой; </w:t>
      </w:r>
    </w:p>
    <w:p w:rsidR="00746054" w:rsidRDefault="00D00266" w:rsidP="008F4727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</w:t>
      </w:r>
      <w:r w:rsidR="00704992" w:rsidRPr="002A273E">
        <w:rPr>
          <w:rFonts w:ascii="Times New Roman" w:hAnsi="Times New Roman"/>
        </w:rPr>
        <w:t>.</w:t>
      </w:r>
      <w:r w:rsidR="00746054" w:rsidRPr="002A273E">
        <w:rPr>
          <w:rFonts w:ascii="Times New Roman" w:hAnsi="Times New Roman"/>
        </w:rPr>
        <w:t>5.</w:t>
      </w:r>
      <w:r w:rsidR="00746054">
        <w:t xml:space="preserve"> </w:t>
      </w:r>
      <w:r w:rsidR="006E7929" w:rsidRPr="002A273E">
        <w:rPr>
          <w:rFonts w:ascii="Times New Roman" w:hAnsi="Times New Roman"/>
          <w:sz w:val="24"/>
          <w:szCs w:val="24"/>
        </w:rPr>
        <w:t>Фестиваль-конкурс предполагает самостоятельный выбор номинаций. Каждый участник может предоставить не более одной конкурс</w:t>
      </w:r>
      <w:r w:rsidR="00961337" w:rsidRPr="002A273E">
        <w:rPr>
          <w:rFonts w:ascii="Times New Roman" w:hAnsi="Times New Roman"/>
          <w:sz w:val="24"/>
          <w:szCs w:val="24"/>
        </w:rPr>
        <w:t xml:space="preserve">ной работы. </w:t>
      </w:r>
      <w:r w:rsidR="006E7929" w:rsidRPr="002976A5">
        <w:rPr>
          <w:rFonts w:ascii="Times New Roman" w:hAnsi="Times New Roman"/>
          <w:sz w:val="24"/>
          <w:szCs w:val="24"/>
          <w:u w:val="single"/>
        </w:rPr>
        <w:t>Не допускается использование в конкурсной работе чуж</w:t>
      </w:r>
      <w:r w:rsidR="00961337" w:rsidRPr="002976A5">
        <w:rPr>
          <w:rFonts w:ascii="Times New Roman" w:hAnsi="Times New Roman"/>
          <w:sz w:val="24"/>
          <w:szCs w:val="24"/>
          <w:u w:val="single"/>
        </w:rPr>
        <w:t>их работ или их фрагментов.</w:t>
      </w:r>
      <w:r w:rsidR="00961337" w:rsidRPr="002A273E">
        <w:rPr>
          <w:rFonts w:ascii="Times New Roman" w:hAnsi="Times New Roman"/>
          <w:sz w:val="24"/>
          <w:szCs w:val="24"/>
        </w:rPr>
        <w:t xml:space="preserve"> </w:t>
      </w:r>
      <w:r w:rsidR="006E7929" w:rsidRPr="002A273E">
        <w:rPr>
          <w:rFonts w:ascii="Times New Roman" w:hAnsi="Times New Roman"/>
          <w:sz w:val="24"/>
          <w:szCs w:val="24"/>
        </w:rPr>
        <w:t>Не допускаются к участию в кон</w:t>
      </w:r>
      <w:r w:rsidR="00961337" w:rsidRPr="002A273E">
        <w:rPr>
          <w:rFonts w:ascii="Times New Roman" w:hAnsi="Times New Roman"/>
          <w:sz w:val="24"/>
          <w:szCs w:val="24"/>
        </w:rPr>
        <w:t>курсе методические разработки</w:t>
      </w:r>
      <w:r w:rsidR="00FB1E6C" w:rsidRPr="002A273E">
        <w:rPr>
          <w:rFonts w:ascii="Times New Roman" w:hAnsi="Times New Roman"/>
          <w:sz w:val="24"/>
          <w:szCs w:val="24"/>
        </w:rPr>
        <w:t xml:space="preserve">, </w:t>
      </w:r>
      <w:r w:rsidR="006E7929" w:rsidRPr="002A273E">
        <w:rPr>
          <w:rFonts w:ascii="Times New Roman" w:hAnsi="Times New Roman"/>
          <w:sz w:val="24"/>
          <w:szCs w:val="24"/>
        </w:rPr>
        <w:t>выполненные без учёта требований к оформлению конкурсных материалов</w:t>
      </w:r>
      <w:r w:rsidR="00961337" w:rsidRPr="002A273E">
        <w:rPr>
          <w:rFonts w:ascii="Times New Roman" w:hAnsi="Times New Roman"/>
          <w:sz w:val="24"/>
          <w:szCs w:val="24"/>
        </w:rPr>
        <w:t>.</w:t>
      </w:r>
      <w:r w:rsidR="00DC17B8" w:rsidRPr="002A273E">
        <w:rPr>
          <w:rFonts w:ascii="Times New Roman" w:hAnsi="Times New Roman"/>
          <w:sz w:val="24"/>
          <w:szCs w:val="24"/>
        </w:rPr>
        <w:t xml:space="preserve"> </w:t>
      </w:r>
    </w:p>
    <w:p w:rsidR="00D00266" w:rsidRDefault="00D00266" w:rsidP="008F4727">
      <w:pPr>
        <w:pStyle w:val="ad"/>
        <w:jc w:val="both"/>
        <w:rPr>
          <w:rFonts w:ascii="PT Astra Serif" w:eastAsia="Calibri" w:hAnsi="PT Astra Serif"/>
          <w:lang w:eastAsia="ru-RU"/>
        </w:rPr>
      </w:pPr>
      <w:r>
        <w:rPr>
          <w:rFonts w:ascii="PT Astra Serif" w:eastAsia="Calibri" w:hAnsi="PT Astra Serif"/>
          <w:lang w:eastAsia="ru-RU"/>
        </w:rPr>
        <w:t xml:space="preserve">4.6. </w:t>
      </w:r>
      <w:r w:rsidRPr="0032433B">
        <w:rPr>
          <w:rFonts w:ascii="PT Astra Serif" w:eastAsia="Calibri" w:hAnsi="PT Astra Serif"/>
          <w:lang w:eastAsia="ru-RU"/>
        </w:rPr>
        <w:t>Номинация считается состоявшейся, если для участия в ней подано не менее 3 заявок</w:t>
      </w:r>
      <w:r>
        <w:rPr>
          <w:rFonts w:ascii="PT Astra Serif" w:eastAsia="Calibri" w:hAnsi="PT Astra Serif"/>
          <w:lang w:eastAsia="ru-RU"/>
        </w:rPr>
        <w:t>.</w:t>
      </w:r>
    </w:p>
    <w:p w:rsidR="00125342" w:rsidRDefault="00125342" w:rsidP="008F4727">
      <w:pPr>
        <w:pStyle w:val="ad"/>
        <w:jc w:val="both"/>
        <w:rPr>
          <w:rFonts w:ascii="PT Astra Serif" w:eastAsia="Calibri" w:hAnsi="PT Astra Serif"/>
          <w:lang w:eastAsia="ru-RU"/>
        </w:rPr>
      </w:pPr>
    </w:p>
    <w:p w:rsidR="00936E27" w:rsidRPr="00936E27" w:rsidRDefault="00936E27" w:rsidP="008F4727">
      <w:pPr>
        <w:pStyle w:val="ac"/>
        <w:widowControl w:val="0"/>
        <w:numPr>
          <w:ilvl w:val="0"/>
          <w:numId w:val="13"/>
        </w:numPr>
        <w:jc w:val="center"/>
        <w:rPr>
          <w:rFonts w:ascii="PT Astra Serif" w:eastAsia="Calibri" w:hAnsi="PT Astra Serif"/>
          <w:b/>
        </w:rPr>
      </w:pPr>
      <w:r w:rsidRPr="00936E27">
        <w:rPr>
          <w:rFonts w:ascii="PT Astra Serif" w:eastAsia="Calibri" w:hAnsi="PT Astra Serif"/>
          <w:b/>
        </w:rPr>
        <w:t>Условия участия в Конкурсе</w:t>
      </w:r>
    </w:p>
    <w:p w:rsidR="00936E27" w:rsidRPr="00936E27" w:rsidRDefault="00936E27" w:rsidP="008F4727">
      <w:pPr>
        <w:pStyle w:val="ac"/>
        <w:widowControl w:val="0"/>
        <w:numPr>
          <w:ilvl w:val="1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936E27">
        <w:rPr>
          <w:rFonts w:ascii="Times New Roman" w:eastAsia="Calibri" w:hAnsi="Times New Roman"/>
          <w:sz w:val="24"/>
          <w:szCs w:val="24"/>
        </w:rPr>
        <w:t>Фестиваль-конкурс проводится в заочном (дистанционном) формате.</w:t>
      </w:r>
    </w:p>
    <w:p w:rsidR="002976A5" w:rsidRDefault="00936E27" w:rsidP="002976A5">
      <w:pPr>
        <w:pStyle w:val="ac"/>
        <w:widowControl w:val="0"/>
        <w:numPr>
          <w:ilvl w:val="1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936E27">
        <w:rPr>
          <w:rFonts w:ascii="Times New Roman" w:eastAsia="Calibri" w:hAnsi="Times New Roman"/>
          <w:sz w:val="24"/>
          <w:szCs w:val="24"/>
        </w:rPr>
        <w:t>Участие в конкурсе бесплатное.</w:t>
      </w:r>
    </w:p>
    <w:p w:rsidR="00936E27" w:rsidRPr="002976A5" w:rsidRDefault="00973B78" w:rsidP="002976A5">
      <w:pPr>
        <w:pStyle w:val="ac"/>
        <w:widowControl w:val="0"/>
        <w:numPr>
          <w:ilvl w:val="1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2976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6E27" w:rsidRPr="002976A5">
        <w:rPr>
          <w:rFonts w:ascii="Times New Roman" w:hAnsi="Times New Roman"/>
          <w:sz w:val="24"/>
          <w:szCs w:val="24"/>
          <w:lang w:eastAsia="ru-RU"/>
        </w:rPr>
        <w:t xml:space="preserve">Заявки </w:t>
      </w:r>
      <w:r w:rsidR="00936E27" w:rsidRPr="002976A5">
        <w:rPr>
          <w:rFonts w:ascii="Times New Roman" w:eastAsia="Calibri" w:hAnsi="Times New Roman"/>
          <w:sz w:val="24"/>
          <w:szCs w:val="24"/>
        </w:rPr>
        <w:t xml:space="preserve">(Приложение 2 к Положению) </w:t>
      </w:r>
      <w:r w:rsidR="00936E27" w:rsidRPr="002976A5">
        <w:rPr>
          <w:rFonts w:ascii="Times New Roman" w:hAnsi="Times New Roman"/>
          <w:sz w:val="24"/>
          <w:szCs w:val="24"/>
          <w:lang w:eastAsia="ru-RU"/>
        </w:rPr>
        <w:t xml:space="preserve">и конкурсные работы принимаются до </w:t>
      </w:r>
      <w:r w:rsidR="00DE3451" w:rsidRPr="002976A5">
        <w:rPr>
          <w:rFonts w:ascii="Times New Roman" w:hAnsi="Times New Roman"/>
          <w:b/>
          <w:sz w:val="24"/>
          <w:szCs w:val="24"/>
          <w:lang w:eastAsia="ru-RU"/>
        </w:rPr>
        <w:t>07</w:t>
      </w:r>
      <w:r w:rsidR="00936E27" w:rsidRPr="002976A5">
        <w:rPr>
          <w:rFonts w:ascii="Times New Roman" w:hAnsi="Times New Roman"/>
          <w:b/>
          <w:sz w:val="24"/>
          <w:szCs w:val="24"/>
          <w:lang w:eastAsia="ru-RU"/>
        </w:rPr>
        <w:t xml:space="preserve"> февраля</w:t>
      </w:r>
      <w:r w:rsidR="00936E27" w:rsidRPr="002976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6E27" w:rsidRPr="002976A5">
        <w:rPr>
          <w:rFonts w:ascii="Times New Roman" w:hAnsi="Times New Roman"/>
          <w:sz w:val="24"/>
          <w:szCs w:val="24"/>
        </w:rPr>
        <w:t>2021г.</w:t>
      </w:r>
      <w:r w:rsidRPr="002976A5">
        <w:rPr>
          <w:rFonts w:ascii="Times New Roman" w:hAnsi="Times New Roman"/>
          <w:sz w:val="24"/>
          <w:szCs w:val="24"/>
        </w:rPr>
        <w:t xml:space="preserve"> </w:t>
      </w:r>
      <w:r w:rsidR="00936E27" w:rsidRPr="002976A5">
        <w:rPr>
          <w:rFonts w:ascii="Times New Roman" w:hAnsi="Times New Roman"/>
          <w:sz w:val="24"/>
          <w:szCs w:val="24"/>
        </w:rPr>
        <w:t xml:space="preserve">на электронный адрес: </w:t>
      </w:r>
      <w:hyperlink r:id="rId13" w:history="1">
        <w:r w:rsidR="002976A5" w:rsidRPr="002976A5">
          <w:rPr>
            <w:rStyle w:val="a5"/>
            <w:rFonts w:ascii="Times New Roman" w:hAnsi="Times New Roman"/>
            <w:sz w:val="24"/>
            <w:szCs w:val="24"/>
          </w:rPr>
          <w:t>school-04@asino.gov70.ru</w:t>
        </w:r>
      </w:hyperlink>
      <w:r w:rsidR="002976A5" w:rsidRPr="002976A5">
        <w:rPr>
          <w:rFonts w:ascii="Times New Roman" w:hAnsi="Times New Roman"/>
          <w:sz w:val="24"/>
          <w:szCs w:val="24"/>
        </w:rPr>
        <w:t xml:space="preserve"> </w:t>
      </w:r>
      <w:r w:rsidRPr="002976A5">
        <w:rPr>
          <w:rFonts w:ascii="Times New Roman" w:eastAsia="Calibri" w:hAnsi="Times New Roman"/>
          <w:sz w:val="24"/>
          <w:szCs w:val="24"/>
        </w:rPr>
        <w:t xml:space="preserve">с </w:t>
      </w:r>
      <w:r w:rsidRPr="002976A5">
        <w:rPr>
          <w:rFonts w:ascii="Times New Roman" w:eastAsia="Calibri" w:hAnsi="Times New Roman"/>
          <w:bCs/>
          <w:sz w:val="24"/>
          <w:szCs w:val="24"/>
        </w:rPr>
        <w:t>пометкой</w:t>
      </w:r>
      <w:r w:rsidRPr="002976A5">
        <w:rPr>
          <w:rFonts w:ascii="Times New Roman" w:eastAsia="Calibri" w:hAnsi="Times New Roman"/>
          <w:sz w:val="24"/>
          <w:szCs w:val="24"/>
        </w:rPr>
        <w:t xml:space="preserve"> «Конкурс».</w:t>
      </w:r>
    </w:p>
    <w:p w:rsidR="00936E27" w:rsidRPr="00973B78" w:rsidRDefault="00936E27" w:rsidP="008F4727">
      <w:pPr>
        <w:widowControl w:val="0"/>
        <w:numPr>
          <w:ilvl w:val="1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973B78">
        <w:rPr>
          <w:rFonts w:ascii="Times New Roman" w:eastAsia="Calibri" w:hAnsi="Times New Roman"/>
          <w:sz w:val="24"/>
          <w:szCs w:val="24"/>
        </w:rPr>
        <w:t xml:space="preserve">Материалы (заявку и методический материал) поместить в один архивный файл, подписанный по фамилии участника. </w:t>
      </w:r>
    </w:p>
    <w:p w:rsidR="00D00266" w:rsidRDefault="00D00266" w:rsidP="008F4727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192067" w:rsidRDefault="00973B78" w:rsidP="008F4727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192067" w:rsidRPr="00192067">
        <w:rPr>
          <w:rFonts w:ascii="Times New Roman" w:hAnsi="Times New Roman"/>
          <w:b/>
          <w:sz w:val="24"/>
          <w:szCs w:val="24"/>
        </w:rPr>
        <w:t>Экспертиза конкурсных материалов</w:t>
      </w:r>
      <w:r w:rsidR="00A914C8">
        <w:rPr>
          <w:rFonts w:ascii="Times New Roman" w:hAnsi="Times New Roman"/>
          <w:b/>
          <w:sz w:val="24"/>
          <w:szCs w:val="24"/>
        </w:rPr>
        <w:t xml:space="preserve"> и подведение итогов</w:t>
      </w:r>
    </w:p>
    <w:p w:rsidR="00A55615" w:rsidRPr="00A914C8" w:rsidRDefault="00973B78" w:rsidP="008F4727">
      <w:pPr>
        <w:pStyle w:val="ad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</w:t>
      </w:r>
      <w:r w:rsidR="00A55615" w:rsidRPr="00A914C8">
        <w:rPr>
          <w:rFonts w:ascii="Times New Roman" w:hAnsi="Times New Roman"/>
          <w:sz w:val="24"/>
          <w:szCs w:val="24"/>
          <w:u w:val="single"/>
        </w:rPr>
        <w:t>.1. Экспертиза конкурсных материалов</w:t>
      </w:r>
    </w:p>
    <w:p w:rsidR="00192067" w:rsidRPr="001C6786" w:rsidRDefault="00973B78" w:rsidP="008F4727">
      <w:pPr>
        <w:pStyle w:val="Default"/>
        <w:jc w:val="both"/>
        <w:rPr>
          <w:rFonts w:eastAsia="Calibri"/>
        </w:rPr>
      </w:pPr>
      <w:r w:rsidRPr="001C6786">
        <w:rPr>
          <w:rFonts w:eastAsia="Calibri"/>
        </w:rPr>
        <w:t>6</w:t>
      </w:r>
      <w:r w:rsidR="00192067" w:rsidRPr="001C6786">
        <w:rPr>
          <w:rFonts w:eastAsia="Calibri"/>
        </w:rPr>
        <w:t>.1</w:t>
      </w:r>
      <w:r w:rsidR="00A55615" w:rsidRPr="001C6786">
        <w:rPr>
          <w:rFonts w:eastAsia="Calibri"/>
        </w:rPr>
        <w:t>.1. Для экспертизы конкурсных</w:t>
      </w:r>
      <w:r w:rsidR="00192067" w:rsidRPr="001C6786">
        <w:rPr>
          <w:rFonts w:eastAsia="Calibri"/>
        </w:rPr>
        <w:t xml:space="preserve"> материалов создается Экспертно-методический совет (далее ЭМС) Состав ЭМС формируется из специалистов, имеющих опыт практической и научной работы в системе образования </w:t>
      </w:r>
      <w:proofErr w:type="spellStart"/>
      <w:r w:rsidR="00192067" w:rsidRPr="001C6786">
        <w:rPr>
          <w:rFonts w:eastAsia="Calibri"/>
        </w:rPr>
        <w:t>Асиновского</w:t>
      </w:r>
      <w:proofErr w:type="spellEnd"/>
      <w:r w:rsidR="00192067" w:rsidRPr="001C6786">
        <w:rPr>
          <w:rFonts w:eastAsia="Calibri"/>
        </w:rPr>
        <w:t xml:space="preserve"> района Томской области, владеющих навыками экспертизы научно-методических материалов. </w:t>
      </w:r>
      <w:r w:rsidR="00192067" w:rsidRPr="001C6786">
        <w:t>В состав ЭМС входят  специалисты УО, руководитель РМО данного предметного направления и 2 педагога, из числа педагогов, не принимающих участие в фестивале-конкурсе (по согласованию с руководителем РМО)</w:t>
      </w:r>
      <w:r w:rsidR="00192067" w:rsidRPr="001C6786">
        <w:rPr>
          <w:rFonts w:eastAsia="Calibri"/>
        </w:rPr>
        <w:t>.</w:t>
      </w:r>
    </w:p>
    <w:p w:rsidR="00192067" w:rsidRPr="001C6786" w:rsidRDefault="00973B78" w:rsidP="00283B9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1C6786">
        <w:rPr>
          <w:rFonts w:ascii="Times New Roman" w:eastAsia="Calibri" w:hAnsi="Times New Roman"/>
          <w:sz w:val="24"/>
          <w:szCs w:val="24"/>
        </w:rPr>
        <w:t>6</w:t>
      </w:r>
      <w:r w:rsidR="00192067" w:rsidRPr="001C6786">
        <w:rPr>
          <w:rFonts w:ascii="Times New Roman" w:eastAsia="Calibri" w:hAnsi="Times New Roman"/>
          <w:sz w:val="24"/>
          <w:szCs w:val="24"/>
        </w:rPr>
        <w:t>.</w:t>
      </w:r>
      <w:r w:rsidR="00A55615" w:rsidRPr="001C6786">
        <w:rPr>
          <w:rFonts w:ascii="Times New Roman" w:eastAsia="Calibri" w:hAnsi="Times New Roman"/>
          <w:sz w:val="24"/>
          <w:szCs w:val="24"/>
        </w:rPr>
        <w:t>1.</w:t>
      </w:r>
      <w:r w:rsidR="00192067" w:rsidRPr="001C6786">
        <w:rPr>
          <w:rFonts w:ascii="Times New Roman" w:eastAsia="Calibri" w:hAnsi="Times New Roman"/>
          <w:sz w:val="24"/>
          <w:szCs w:val="24"/>
        </w:rPr>
        <w:t>2.</w:t>
      </w:r>
      <w:r w:rsidR="00192067" w:rsidRPr="001C6786">
        <w:rPr>
          <w:rFonts w:eastAsia="Calibri"/>
          <w:sz w:val="24"/>
          <w:szCs w:val="24"/>
        </w:rPr>
        <w:t xml:space="preserve"> </w:t>
      </w:r>
      <w:r w:rsidR="00192067" w:rsidRPr="001C678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При экспертизе конкурсных материалов обеспечивается: </w:t>
      </w:r>
    </w:p>
    <w:p w:rsidR="00192067" w:rsidRPr="001C6786" w:rsidRDefault="00192067" w:rsidP="00283B9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1C678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- </w:t>
      </w:r>
      <w:r w:rsidRPr="001C678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объективность оценки представленных материалов в строгом соответствии с критериями и процедурой оценки; </w:t>
      </w:r>
    </w:p>
    <w:p w:rsidR="00192067" w:rsidRPr="001C6786" w:rsidRDefault="00192067" w:rsidP="00283B96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1C678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- </w:t>
      </w:r>
      <w:r w:rsidRPr="001C678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конфиденциальность (в том числе и по отношению к членам </w:t>
      </w:r>
      <w:r w:rsidR="0059648D" w:rsidRPr="001C678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Экспертного совета, </w:t>
      </w:r>
      <w:r w:rsidRPr="001C678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задействованным в оценке конкретного участника). </w:t>
      </w:r>
    </w:p>
    <w:p w:rsidR="00192067" w:rsidRPr="001C6786" w:rsidRDefault="00973B78" w:rsidP="00283B9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  <w:r w:rsidRPr="001C6786">
        <w:rPr>
          <w:rFonts w:ascii="Times New Roman" w:hAnsi="Times New Roman"/>
          <w:sz w:val="24"/>
          <w:szCs w:val="24"/>
        </w:rPr>
        <w:t>6</w:t>
      </w:r>
      <w:r w:rsidR="00746054" w:rsidRPr="001C6786">
        <w:rPr>
          <w:rFonts w:ascii="Times New Roman" w:hAnsi="Times New Roman"/>
          <w:sz w:val="24"/>
          <w:szCs w:val="24"/>
        </w:rPr>
        <w:t>.</w:t>
      </w:r>
      <w:r w:rsidR="00A55615" w:rsidRPr="001C6786">
        <w:rPr>
          <w:rFonts w:ascii="Times New Roman" w:hAnsi="Times New Roman"/>
          <w:sz w:val="24"/>
          <w:szCs w:val="24"/>
        </w:rPr>
        <w:t>1.</w:t>
      </w:r>
      <w:r w:rsidR="00192067" w:rsidRPr="001C6786">
        <w:rPr>
          <w:rFonts w:ascii="Times New Roman" w:hAnsi="Times New Roman"/>
          <w:sz w:val="24"/>
          <w:szCs w:val="24"/>
        </w:rPr>
        <w:t xml:space="preserve">3. </w:t>
      </w:r>
      <w:r w:rsidR="00192067" w:rsidRPr="001C6786">
        <w:rPr>
          <w:rFonts w:ascii="PT Astra Serif" w:eastAsia="Calibri" w:hAnsi="PT Astra Serif"/>
          <w:sz w:val="24"/>
          <w:szCs w:val="24"/>
        </w:rPr>
        <w:t xml:space="preserve">Конкурсные работы оцениваются по критериям, представленным в Приложении </w:t>
      </w:r>
      <w:r w:rsidRPr="001C6786">
        <w:rPr>
          <w:rFonts w:ascii="PT Astra Serif" w:eastAsia="Calibri" w:hAnsi="PT Astra Serif"/>
          <w:sz w:val="24"/>
          <w:szCs w:val="24"/>
        </w:rPr>
        <w:t>3</w:t>
      </w:r>
      <w:r w:rsidR="00FC0F1B">
        <w:rPr>
          <w:rFonts w:ascii="PT Astra Serif" w:eastAsia="Calibri" w:hAnsi="PT Astra Serif"/>
          <w:sz w:val="24"/>
          <w:szCs w:val="24"/>
        </w:rPr>
        <w:t>,4</w:t>
      </w:r>
      <w:r w:rsidR="00192067" w:rsidRPr="001C6786">
        <w:rPr>
          <w:rFonts w:ascii="PT Astra Serif" w:eastAsia="Calibri" w:hAnsi="PT Astra Serif"/>
          <w:sz w:val="24"/>
          <w:szCs w:val="24"/>
        </w:rPr>
        <w:t xml:space="preserve"> к </w:t>
      </w:r>
      <w:r w:rsidR="00936E27" w:rsidRPr="001C6786">
        <w:rPr>
          <w:rFonts w:ascii="PT Astra Serif" w:eastAsia="Calibri" w:hAnsi="PT Astra Serif"/>
          <w:sz w:val="24"/>
          <w:szCs w:val="24"/>
        </w:rPr>
        <w:t xml:space="preserve">данному </w:t>
      </w:r>
      <w:r w:rsidR="00192067" w:rsidRPr="001C6786">
        <w:rPr>
          <w:rFonts w:ascii="PT Astra Serif" w:eastAsia="Calibri" w:hAnsi="PT Astra Serif"/>
          <w:sz w:val="24"/>
          <w:szCs w:val="24"/>
        </w:rPr>
        <w:t>Положению.</w:t>
      </w:r>
    </w:p>
    <w:p w:rsidR="00704992" w:rsidRDefault="00973B78" w:rsidP="00283B9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6</w:t>
      </w:r>
      <w:r w:rsidR="00704992">
        <w:rPr>
          <w:rFonts w:ascii="Times New Roman" w:hAnsi="Times New Roman"/>
          <w:sz w:val="24"/>
          <w:szCs w:val="24"/>
          <w:shd w:val="clear" w:color="auto" w:fill="FCFCFC"/>
        </w:rPr>
        <w:t>.1.</w:t>
      </w:r>
      <w:r w:rsidR="00936E27">
        <w:rPr>
          <w:rFonts w:ascii="Times New Roman" w:hAnsi="Times New Roman"/>
          <w:sz w:val="24"/>
          <w:szCs w:val="24"/>
          <w:shd w:val="clear" w:color="auto" w:fill="FCFCFC"/>
        </w:rPr>
        <w:t>4.</w:t>
      </w:r>
      <w:r w:rsidR="002A273E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="00A55615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="00A55615">
        <w:rPr>
          <w:rFonts w:ascii="Times New Roman" w:hAnsi="Times New Roman"/>
          <w:sz w:val="24"/>
          <w:szCs w:val="24"/>
        </w:rPr>
        <w:t>По итогам экспертизы оформляется сводный протокол. В каждой номинации определяется победитель и призеры конкурса.</w:t>
      </w:r>
      <w:r w:rsidR="00A55615" w:rsidRPr="007066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55615" w:rsidRPr="00706606">
        <w:rPr>
          <w:rFonts w:ascii="Times New Roman" w:hAnsi="Times New Roman"/>
          <w:sz w:val="24"/>
          <w:szCs w:val="24"/>
        </w:rPr>
        <w:t>Все участники фестиваля-конкурса получают сертификат участника</w:t>
      </w:r>
      <w:r w:rsidR="00A55615">
        <w:rPr>
          <w:rFonts w:ascii="Times New Roman" w:hAnsi="Times New Roman"/>
          <w:sz w:val="24"/>
          <w:szCs w:val="24"/>
        </w:rPr>
        <w:t xml:space="preserve"> профессионального конкурса регионального уровня</w:t>
      </w:r>
      <w:r w:rsidR="00A55615" w:rsidRPr="00706606">
        <w:rPr>
          <w:rFonts w:ascii="Times New Roman" w:hAnsi="Times New Roman"/>
          <w:sz w:val="24"/>
          <w:szCs w:val="24"/>
        </w:rPr>
        <w:t>.</w:t>
      </w:r>
    </w:p>
    <w:p w:rsidR="00A55615" w:rsidRPr="00A914C8" w:rsidRDefault="00A55615" w:rsidP="00283B9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  <w:shd w:val="clear" w:color="auto" w:fill="FCFCFC"/>
        </w:rPr>
      </w:pPr>
      <w:r w:rsidRPr="00A914C8">
        <w:rPr>
          <w:rFonts w:ascii="Times New Roman" w:eastAsia="Calibri" w:hAnsi="Times New Roman"/>
          <w:bCs/>
          <w:sz w:val="24"/>
          <w:szCs w:val="24"/>
          <w:u w:val="single"/>
          <w:lang w:eastAsia="ru-RU"/>
        </w:rPr>
        <w:t>6.2. Экспертиза авторских программ</w:t>
      </w:r>
    </w:p>
    <w:p w:rsidR="00A914C8" w:rsidRDefault="00A55615" w:rsidP="00283B9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6.2.1. </w:t>
      </w:r>
      <w:r w:rsidR="00746054" w:rsidRPr="00746054">
        <w:rPr>
          <w:rFonts w:ascii="Times New Roman" w:hAnsi="Times New Roman"/>
          <w:sz w:val="24"/>
          <w:szCs w:val="24"/>
        </w:rPr>
        <w:t xml:space="preserve">Экспертиза </w:t>
      </w:r>
      <w:r w:rsidR="006034A9" w:rsidRPr="00746054">
        <w:rPr>
          <w:rFonts w:ascii="Times New Roman" w:hAnsi="Times New Roman"/>
          <w:sz w:val="24"/>
          <w:szCs w:val="24"/>
        </w:rPr>
        <w:t xml:space="preserve"> представленных на фестиваль-к</w:t>
      </w:r>
      <w:r w:rsidR="00DA541A" w:rsidRPr="00746054">
        <w:rPr>
          <w:rFonts w:ascii="Times New Roman" w:hAnsi="Times New Roman"/>
          <w:sz w:val="24"/>
          <w:szCs w:val="24"/>
        </w:rPr>
        <w:t xml:space="preserve">онкурс </w:t>
      </w:r>
      <w:r w:rsidR="00FB1E6C" w:rsidRPr="00746054">
        <w:rPr>
          <w:rFonts w:ascii="Times New Roman" w:hAnsi="Times New Roman"/>
          <w:sz w:val="24"/>
          <w:szCs w:val="24"/>
        </w:rPr>
        <w:t>авторских программ</w:t>
      </w:r>
      <w:r w:rsidRPr="00363A59">
        <w:rPr>
          <w:rFonts w:ascii="Times New Roman" w:hAnsi="Times New Roman"/>
          <w:sz w:val="24"/>
          <w:szCs w:val="24"/>
        </w:rPr>
        <w:t xml:space="preserve"> </w:t>
      </w:r>
      <w:r w:rsidR="00746054" w:rsidRPr="00746054">
        <w:rPr>
          <w:rFonts w:ascii="Times New Roman" w:hAnsi="Times New Roman"/>
          <w:sz w:val="24"/>
          <w:szCs w:val="24"/>
        </w:rPr>
        <w:t xml:space="preserve">осуществляется </w:t>
      </w:r>
      <w:r w:rsidR="00A914C8">
        <w:rPr>
          <w:rFonts w:ascii="Times New Roman" w:hAnsi="Times New Roman"/>
          <w:sz w:val="24"/>
          <w:szCs w:val="24"/>
        </w:rPr>
        <w:t>в</w:t>
      </w:r>
    </w:p>
    <w:p w:rsidR="00A914C8" w:rsidRPr="00283B96" w:rsidRDefault="006034A9" w:rsidP="00283B9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054">
        <w:rPr>
          <w:rFonts w:ascii="Times New Roman" w:hAnsi="Times New Roman"/>
          <w:sz w:val="24"/>
          <w:szCs w:val="24"/>
        </w:rPr>
        <w:t>соответст</w:t>
      </w:r>
      <w:r w:rsidR="00A914C8">
        <w:rPr>
          <w:rFonts w:ascii="Times New Roman" w:hAnsi="Times New Roman"/>
          <w:sz w:val="24"/>
          <w:szCs w:val="24"/>
        </w:rPr>
        <w:t>вие</w:t>
      </w:r>
      <w:r w:rsidR="009042FC" w:rsidRPr="00746054">
        <w:rPr>
          <w:rFonts w:ascii="Times New Roman" w:hAnsi="Times New Roman"/>
          <w:sz w:val="24"/>
          <w:szCs w:val="24"/>
        </w:rPr>
        <w:t xml:space="preserve"> с </w:t>
      </w:r>
      <w:r w:rsidR="00973B78">
        <w:rPr>
          <w:rFonts w:ascii="Times New Roman" w:hAnsi="Times New Roman"/>
          <w:sz w:val="24"/>
          <w:szCs w:val="24"/>
        </w:rPr>
        <w:t>экспертными показателями, представленными в Приложении</w:t>
      </w:r>
      <w:r w:rsidR="00D641A6">
        <w:rPr>
          <w:rFonts w:ascii="Times New Roman" w:hAnsi="Times New Roman"/>
          <w:sz w:val="24"/>
          <w:szCs w:val="24"/>
        </w:rPr>
        <w:t xml:space="preserve"> 5</w:t>
      </w:r>
      <w:r w:rsidR="00973B78">
        <w:rPr>
          <w:rFonts w:ascii="Times New Roman" w:hAnsi="Times New Roman"/>
          <w:sz w:val="24"/>
          <w:szCs w:val="24"/>
        </w:rPr>
        <w:t xml:space="preserve"> к данному </w:t>
      </w:r>
      <w:bookmarkStart w:id="0" w:name="_GoBack"/>
      <w:r w:rsidR="00973B78" w:rsidRPr="00283B96">
        <w:rPr>
          <w:rFonts w:ascii="Times New Roman" w:hAnsi="Times New Roman"/>
          <w:sz w:val="24"/>
          <w:szCs w:val="24"/>
        </w:rPr>
        <w:t>Положению</w:t>
      </w:r>
      <w:r w:rsidR="00DA541A" w:rsidRPr="00283B96">
        <w:rPr>
          <w:rFonts w:ascii="Times New Roman" w:hAnsi="Times New Roman"/>
          <w:sz w:val="24"/>
          <w:szCs w:val="24"/>
        </w:rPr>
        <w:t xml:space="preserve">. </w:t>
      </w:r>
    </w:p>
    <w:p w:rsidR="00973B78" w:rsidRPr="00283B96" w:rsidRDefault="00973B78" w:rsidP="00283B96">
      <w:pPr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283B96">
        <w:rPr>
          <w:rFonts w:ascii="PT Astra Serif" w:eastAsia="Calibri" w:hAnsi="PT Astra Serif"/>
          <w:sz w:val="24"/>
          <w:szCs w:val="24"/>
          <w:lang w:eastAsia="ru-RU"/>
        </w:rPr>
        <w:t>6.2.</w:t>
      </w:r>
      <w:proofErr w:type="gramStart"/>
      <w:r w:rsidRPr="00283B96">
        <w:rPr>
          <w:rFonts w:ascii="PT Astra Serif" w:eastAsia="Calibri" w:hAnsi="PT Astra Serif"/>
          <w:sz w:val="24"/>
          <w:szCs w:val="24"/>
          <w:lang w:eastAsia="ru-RU"/>
        </w:rPr>
        <w:t>2.Требования</w:t>
      </w:r>
      <w:proofErr w:type="gramEnd"/>
      <w:r w:rsidRPr="00283B96">
        <w:rPr>
          <w:rFonts w:ascii="PT Astra Serif" w:eastAsia="Calibri" w:hAnsi="PT Astra Serif"/>
          <w:sz w:val="24"/>
          <w:szCs w:val="24"/>
          <w:lang w:eastAsia="ru-RU"/>
        </w:rPr>
        <w:t xml:space="preserve"> к оформлению авторских программ:</w:t>
      </w:r>
    </w:p>
    <w:p w:rsidR="00973B78" w:rsidRPr="00283B96" w:rsidRDefault="00973B78" w:rsidP="00283B96">
      <w:pPr>
        <w:numPr>
          <w:ilvl w:val="0"/>
          <w:numId w:val="15"/>
        </w:numPr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283B96">
        <w:rPr>
          <w:rFonts w:ascii="PT Astra Serif" w:eastAsia="Calibri" w:hAnsi="PT Astra Serif"/>
          <w:sz w:val="24"/>
          <w:szCs w:val="24"/>
          <w:lang w:eastAsia="ru-RU"/>
        </w:rPr>
        <w:t>Материалы предоставляются в электронном виде.</w:t>
      </w:r>
    </w:p>
    <w:p w:rsidR="00283B96" w:rsidRPr="00283B96" w:rsidRDefault="00283B96" w:rsidP="008F4727">
      <w:pPr>
        <w:numPr>
          <w:ilvl w:val="0"/>
          <w:numId w:val="15"/>
        </w:numPr>
        <w:tabs>
          <w:tab w:val="left" w:pos="426"/>
        </w:tabs>
        <w:jc w:val="both"/>
        <w:rPr>
          <w:rFonts w:ascii="PT Astra Serif" w:eastAsia="Calibri" w:hAnsi="PT Astra Serif"/>
          <w:sz w:val="24"/>
          <w:szCs w:val="24"/>
          <w:lang w:eastAsia="ru-RU"/>
        </w:rPr>
      </w:pPr>
    </w:p>
    <w:p w:rsidR="00973B78" w:rsidRPr="00283B96" w:rsidRDefault="00973B78" w:rsidP="008F4727">
      <w:pPr>
        <w:numPr>
          <w:ilvl w:val="0"/>
          <w:numId w:val="15"/>
        </w:numPr>
        <w:tabs>
          <w:tab w:val="left" w:pos="426"/>
        </w:tabs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283B96">
        <w:rPr>
          <w:rFonts w:ascii="PT Astra Serif" w:eastAsia="Calibri" w:hAnsi="PT Astra Serif"/>
          <w:sz w:val="24"/>
          <w:szCs w:val="24"/>
          <w:lang w:eastAsia="ru-RU"/>
        </w:rPr>
        <w:t>Объ</w:t>
      </w:r>
      <w:r w:rsidR="00806818" w:rsidRPr="00283B96">
        <w:rPr>
          <w:rFonts w:ascii="PT Astra Serif" w:eastAsia="Calibri" w:hAnsi="PT Astra Serif"/>
          <w:sz w:val="24"/>
          <w:szCs w:val="24"/>
          <w:lang w:eastAsia="ru-RU"/>
        </w:rPr>
        <w:t>ем методической разработки до 15</w:t>
      </w:r>
      <w:r w:rsidRPr="00283B96">
        <w:rPr>
          <w:rFonts w:ascii="PT Astra Serif" w:eastAsia="Calibri" w:hAnsi="PT Astra Serif"/>
          <w:sz w:val="24"/>
          <w:szCs w:val="24"/>
          <w:lang w:eastAsia="ru-RU"/>
        </w:rPr>
        <w:t xml:space="preserve"> страниц (формата А4). Объем приложений не ограничен.</w:t>
      </w:r>
    </w:p>
    <w:p w:rsidR="00973B78" w:rsidRPr="00283B96" w:rsidRDefault="00973B78" w:rsidP="008F4727">
      <w:pPr>
        <w:numPr>
          <w:ilvl w:val="0"/>
          <w:numId w:val="15"/>
        </w:numPr>
        <w:tabs>
          <w:tab w:val="left" w:pos="426"/>
        </w:tabs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283B96">
        <w:rPr>
          <w:rFonts w:ascii="PT Astra Serif" w:eastAsia="Calibri" w:hAnsi="PT Astra Serif"/>
          <w:sz w:val="24"/>
          <w:szCs w:val="24"/>
          <w:lang w:eastAsia="ru-RU"/>
        </w:rPr>
        <w:t xml:space="preserve">Формат страницы: А4, все поля 1,5 см, текстовый редактор </w:t>
      </w:r>
      <w:r w:rsidRPr="00283B96">
        <w:rPr>
          <w:rFonts w:ascii="PT Astra Serif" w:eastAsia="Calibri" w:hAnsi="PT Astra Serif"/>
          <w:sz w:val="24"/>
          <w:szCs w:val="24"/>
          <w:lang w:val="en-US" w:eastAsia="ru-RU"/>
        </w:rPr>
        <w:t>Word</w:t>
      </w:r>
      <w:r w:rsidRPr="00283B96">
        <w:rPr>
          <w:rFonts w:ascii="PT Astra Serif" w:eastAsia="Calibri" w:hAnsi="PT Astra Serif"/>
          <w:sz w:val="24"/>
          <w:szCs w:val="24"/>
          <w:lang w:eastAsia="ru-RU"/>
        </w:rPr>
        <w:t xml:space="preserve">, шрифт 12, </w:t>
      </w:r>
      <w:proofErr w:type="spellStart"/>
      <w:r w:rsidRPr="00283B96">
        <w:rPr>
          <w:rFonts w:ascii="PT Astra Serif" w:eastAsia="Calibri" w:hAnsi="PT Astra Serif"/>
          <w:sz w:val="24"/>
          <w:szCs w:val="24"/>
          <w:lang w:val="en-US" w:eastAsia="ru-RU"/>
        </w:rPr>
        <w:t>TimesNewRoman</w:t>
      </w:r>
      <w:proofErr w:type="spellEnd"/>
      <w:r w:rsidRPr="00283B96">
        <w:rPr>
          <w:rFonts w:ascii="PT Astra Serif" w:eastAsia="Calibri" w:hAnsi="PT Astra Serif"/>
          <w:sz w:val="24"/>
          <w:szCs w:val="24"/>
          <w:lang w:eastAsia="ru-RU"/>
        </w:rPr>
        <w:t xml:space="preserve">, цвет – черный, межстрочный интервал 1.0, заголовки могут быть выделены жирным шрифтом. </w:t>
      </w:r>
    </w:p>
    <w:p w:rsidR="00973B78" w:rsidRPr="00283B96" w:rsidRDefault="00973B78" w:rsidP="008F4727">
      <w:pPr>
        <w:numPr>
          <w:ilvl w:val="0"/>
          <w:numId w:val="16"/>
        </w:numPr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283B96">
        <w:rPr>
          <w:rFonts w:ascii="PT Astra Serif" w:eastAsia="Calibri" w:hAnsi="PT Astra Serif"/>
          <w:sz w:val="24"/>
          <w:szCs w:val="24"/>
          <w:lang w:eastAsia="ru-RU"/>
        </w:rPr>
        <w:t xml:space="preserve">В таблицах используется шрифт </w:t>
      </w:r>
      <w:proofErr w:type="spellStart"/>
      <w:r w:rsidRPr="00283B96">
        <w:rPr>
          <w:rFonts w:ascii="PT Astra Serif" w:eastAsia="Calibri" w:hAnsi="PT Astra Serif"/>
          <w:sz w:val="24"/>
          <w:szCs w:val="24"/>
          <w:lang w:val="en-US" w:eastAsia="ru-RU"/>
        </w:rPr>
        <w:t>TimesNewRoman</w:t>
      </w:r>
      <w:proofErr w:type="spellEnd"/>
      <w:r w:rsidRPr="00283B96">
        <w:rPr>
          <w:rFonts w:ascii="PT Astra Serif" w:eastAsia="Calibri" w:hAnsi="PT Astra Serif"/>
          <w:sz w:val="24"/>
          <w:szCs w:val="24"/>
          <w:lang w:eastAsia="ru-RU"/>
        </w:rPr>
        <w:t>, размер 10.</w:t>
      </w:r>
    </w:p>
    <w:p w:rsidR="00973B78" w:rsidRPr="00283B96" w:rsidRDefault="00973B78" w:rsidP="008F4727">
      <w:pPr>
        <w:numPr>
          <w:ilvl w:val="0"/>
          <w:numId w:val="16"/>
        </w:numPr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283B96">
        <w:rPr>
          <w:rFonts w:ascii="PT Astra Serif" w:eastAsia="Calibri" w:hAnsi="PT Astra Serif"/>
          <w:sz w:val="24"/>
          <w:szCs w:val="24"/>
          <w:lang w:eastAsia="ru-RU"/>
        </w:rPr>
        <w:t>Текст должен иметь абзацы и выровнен по ширине.</w:t>
      </w:r>
    </w:p>
    <w:bookmarkEnd w:id="0"/>
    <w:p w:rsidR="00A55615" w:rsidRDefault="00973B78" w:rsidP="008F4727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6.2.3</w:t>
      </w:r>
      <w:r w:rsidR="00A914C8">
        <w:rPr>
          <w:rFonts w:ascii="Times New Roman" w:hAnsi="Times New Roman"/>
          <w:sz w:val="24"/>
          <w:szCs w:val="24"/>
        </w:rPr>
        <w:t>. На каждую представленную авторскую программу ЭМС составляется</w:t>
      </w:r>
      <w:r w:rsidR="00A914C8" w:rsidRPr="001112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Э</w:t>
      </w:r>
      <w:r w:rsidR="00A914C8" w:rsidRPr="00973B78">
        <w:rPr>
          <w:rFonts w:ascii="Times New Roman" w:eastAsia="Calibri" w:hAnsi="Times New Roman"/>
          <w:bCs/>
          <w:sz w:val="24"/>
          <w:szCs w:val="24"/>
          <w:lang w:eastAsia="ru-RU"/>
        </w:rPr>
        <w:t>кспертное  заключение.</w:t>
      </w:r>
    </w:p>
    <w:p w:rsidR="00A914C8" w:rsidRPr="00A914C8" w:rsidRDefault="00973B78" w:rsidP="008F4727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6.2.4</w:t>
      </w:r>
      <w:r w:rsidR="00A914C8">
        <w:rPr>
          <w:rFonts w:ascii="Times New Roman" w:hAnsi="Times New Roman"/>
          <w:bCs/>
          <w:sz w:val="24"/>
          <w:szCs w:val="24"/>
        </w:rPr>
        <w:t xml:space="preserve">. </w:t>
      </w:r>
      <w:r w:rsidR="00A914C8" w:rsidRPr="00746054">
        <w:rPr>
          <w:rFonts w:ascii="Times New Roman" w:hAnsi="Times New Roman"/>
          <w:bCs/>
          <w:sz w:val="24"/>
          <w:szCs w:val="24"/>
        </w:rPr>
        <w:t xml:space="preserve">При положительном решении </w:t>
      </w:r>
      <w:r w:rsidR="00A914C8" w:rsidRPr="00A17421">
        <w:rPr>
          <w:rFonts w:ascii="Times New Roman" w:hAnsi="Times New Roman"/>
          <w:bCs/>
        </w:rPr>
        <w:t xml:space="preserve">ЭМС </w:t>
      </w:r>
      <w:r w:rsidR="00A914C8" w:rsidRPr="00746054">
        <w:rPr>
          <w:rFonts w:ascii="Times New Roman" w:hAnsi="Times New Roman"/>
          <w:sz w:val="24"/>
          <w:szCs w:val="24"/>
          <w:shd w:val="clear" w:color="auto" w:fill="FCFCFC"/>
        </w:rPr>
        <w:t xml:space="preserve">программе присваивается гриф </w:t>
      </w:r>
      <w:r w:rsidR="00A914C8" w:rsidRPr="00746054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«Рекомендована к реализации в системе </w:t>
      </w:r>
      <w:r w:rsidR="00283B96">
        <w:rPr>
          <w:rFonts w:ascii="Times New Roman" w:eastAsia="Calibri" w:hAnsi="Times New Roman"/>
          <w:bCs/>
          <w:sz w:val="24"/>
          <w:szCs w:val="24"/>
          <w:lang w:eastAsia="ru-RU"/>
        </w:rPr>
        <w:t>общего образования</w:t>
      </w:r>
      <w:r w:rsidR="00A914C8" w:rsidRPr="00746054">
        <w:rPr>
          <w:rFonts w:ascii="Times New Roman" w:eastAsia="Calibri" w:hAnsi="Times New Roman"/>
          <w:bCs/>
          <w:sz w:val="24"/>
          <w:szCs w:val="24"/>
          <w:lang w:eastAsia="ru-RU"/>
        </w:rPr>
        <w:t>»</w:t>
      </w:r>
      <w:r w:rsidR="00A914C8" w:rsidRPr="00746054">
        <w:rPr>
          <w:rFonts w:ascii="Times New Roman" w:hAnsi="Times New Roman"/>
          <w:sz w:val="24"/>
          <w:szCs w:val="24"/>
          <w:shd w:val="clear" w:color="auto" w:fill="FCFCFC"/>
        </w:rPr>
        <w:t>. Гриф  действителен</w:t>
      </w:r>
      <w:r w:rsidR="00A914C8" w:rsidRPr="00746054">
        <w:rPr>
          <w:rFonts w:ascii="Times New Roman" w:hAnsi="Times New Roman"/>
          <w:sz w:val="24"/>
          <w:szCs w:val="24"/>
        </w:rPr>
        <w:t> </w:t>
      </w:r>
      <w:r w:rsidR="00A914C8" w:rsidRPr="00746054">
        <w:rPr>
          <w:rFonts w:ascii="Times New Roman" w:hAnsi="Times New Roman"/>
          <w:bCs/>
          <w:sz w:val="24"/>
          <w:szCs w:val="24"/>
        </w:rPr>
        <w:t>в течение 5 лет</w:t>
      </w:r>
      <w:r w:rsidR="00A914C8" w:rsidRPr="00746054">
        <w:rPr>
          <w:rFonts w:ascii="Times New Roman" w:hAnsi="Times New Roman"/>
          <w:sz w:val="24"/>
          <w:szCs w:val="24"/>
        </w:rPr>
        <w:t> </w:t>
      </w:r>
      <w:r w:rsidR="00A914C8" w:rsidRPr="00746054">
        <w:rPr>
          <w:rFonts w:ascii="Times New Roman" w:hAnsi="Times New Roman"/>
          <w:sz w:val="24"/>
          <w:szCs w:val="24"/>
          <w:shd w:val="clear" w:color="auto" w:fill="FCFCFC"/>
        </w:rPr>
        <w:t>с момента принятия решения о его присвоении</w:t>
      </w:r>
      <w:r w:rsidR="00A914C8">
        <w:rPr>
          <w:rFonts w:ascii="Times New Roman" w:hAnsi="Times New Roman"/>
          <w:sz w:val="24"/>
          <w:szCs w:val="24"/>
          <w:shd w:val="clear" w:color="auto" w:fill="FCFCFC"/>
        </w:rPr>
        <w:t>.</w:t>
      </w:r>
    </w:p>
    <w:p w:rsidR="00C062A8" w:rsidRDefault="00973B78" w:rsidP="008F4727">
      <w:pPr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6.2.5</w:t>
      </w:r>
      <w:r w:rsidR="00A55615">
        <w:rPr>
          <w:rFonts w:ascii="Times New Roman" w:hAnsi="Times New Roman"/>
          <w:sz w:val="24"/>
          <w:szCs w:val="24"/>
          <w:shd w:val="clear" w:color="auto" w:fill="FCFCFC"/>
        </w:rPr>
        <w:t xml:space="preserve">. </w:t>
      </w:r>
      <w:r w:rsidR="00746054" w:rsidRPr="00746054">
        <w:rPr>
          <w:rFonts w:ascii="Times New Roman" w:hAnsi="Times New Roman"/>
          <w:sz w:val="24"/>
          <w:szCs w:val="24"/>
          <w:shd w:val="clear" w:color="auto" w:fill="FCFCFC"/>
        </w:rPr>
        <w:t>Принятие решения</w:t>
      </w:r>
      <w:r w:rsidR="00363A59">
        <w:rPr>
          <w:rFonts w:ascii="Times New Roman" w:hAnsi="Times New Roman"/>
          <w:sz w:val="24"/>
          <w:szCs w:val="24"/>
          <w:shd w:val="clear" w:color="auto" w:fill="FCFCFC"/>
        </w:rPr>
        <w:t xml:space="preserve"> ЭМС по итогам экспертизы</w:t>
      </w:r>
      <w:r w:rsidR="00746054" w:rsidRPr="00746054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A17421">
        <w:rPr>
          <w:rFonts w:ascii="Times New Roman" w:hAnsi="Times New Roman"/>
          <w:sz w:val="24"/>
          <w:szCs w:val="24"/>
          <w:shd w:val="clear" w:color="auto" w:fill="FCFCFC"/>
        </w:rPr>
        <w:t>оформляется протоколом заседания ЭМС</w:t>
      </w:r>
      <w:r w:rsidR="002B0A95">
        <w:rPr>
          <w:rFonts w:ascii="Times New Roman" w:hAnsi="Times New Roman"/>
          <w:sz w:val="24"/>
          <w:szCs w:val="24"/>
          <w:shd w:val="clear" w:color="auto" w:fill="FCFCFC"/>
        </w:rPr>
        <w:t xml:space="preserve">. </w:t>
      </w:r>
    </w:p>
    <w:p w:rsidR="00746054" w:rsidRPr="002B0A95" w:rsidRDefault="00F46A5D" w:rsidP="008F47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6.2.5. </w:t>
      </w:r>
      <w:r w:rsidR="002B0A95">
        <w:rPr>
          <w:rFonts w:ascii="Times New Roman" w:hAnsi="Times New Roman"/>
          <w:sz w:val="24"/>
          <w:szCs w:val="24"/>
          <w:shd w:val="clear" w:color="auto" w:fill="FCFCFC"/>
        </w:rPr>
        <w:t xml:space="preserve">В </w:t>
      </w:r>
      <w:r w:rsidR="00C062A8">
        <w:rPr>
          <w:rFonts w:ascii="Times New Roman" w:hAnsi="Times New Roman"/>
          <w:sz w:val="24"/>
          <w:szCs w:val="24"/>
          <w:shd w:val="clear" w:color="auto" w:fill="FCFCFC"/>
        </w:rPr>
        <w:t xml:space="preserve">установленные по Положению сроки </w:t>
      </w:r>
      <w:r w:rsidR="002B0A95">
        <w:rPr>
          <w:rFonts w:ascii="Times New Roman" w:hAnsi="Times New Roman"/>
          <w:sz w:val="24"/>
          <w:szCs w:val="24"/>
          <w:shd w:val="clear" w:color="auto" w:fill="FCFCFC"/>
        </w:rPr>
        <w:t>решение ЭМС  доводится до сведения авторов программ представленных  на фестивале-конкурсе</w:t>
      </w:r>
      <w:r>
        <w:rPr>
          <w:rFonts w:ascii="Times New Roman" w:hAnsi="Times New Roman"/>
          <w:sz w:val="24"/>
          <w:szCs w:val="24"/>
          <w:shd w:val="clear" w:color="auto" w:fill="FCFCFC"/>
        </w:rPr>
        <w:t>.  Экспертные заключения в электронном виде высылаются на указанный в заявке адрес.</w:t>
      </w:r>
    </w:p>
    <w:p w:rsidR="00363A59" w:rsidRDefault="00363A59" w:rsidP="008F47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6054" w:rsidRPr="00973B78" w:rsidRDefault="00973B78" w:rsidP="008F4727">
      <w:pPr>
        <w:jc w:val="both"/>
        <w:rPr>
          <w:rFonts w:ascii="Times New Roman" w:hAnsi="Times New Roman"/>
          <w:b/>
          <w:sz w:val="24"/>
          <w:szCs w:val="24"/>
        </w:rPr>
      </w:pPr>
      <w:r w:rsidRPr="00973B7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67488E" w:rsidRPr="008F4727" w:rsidRDefault="0067488E" w:rsidP="008F4727">
      <w:pPr>
        <w:jc w:val="both"/>
        <w:rPr>
          <w:rFonts w:ascii="Times New Roman" w:hAnsi="Times New Roman"/>
          <w:sz w:val="24"/>
          <w:szCs w:val="24"/>
        </w:rPr>
      </w:pPr>
      <w:r w:rsidRPr="008F4727">
        <w:rPr>
          <w:rFonts w:ascii="Times New Roman" w:hAnsi="Times New Roman"/>
          <w:sz w:val="24"/>
          <w:szCs w:val="24"/>
        </w:rPr>
        <w:t xml:space="preserve">Координатор </w:t>
      </w:r>
      <w:r w:rsidR="00961337" w:rsidRPr="008F4727">
        <w:rPr>
          <w:rFonts w:ascii="Times New Roman" w:hAnsi="Times New Roman"/>
          <w:sz w:val="24"/>
          <w:szCs w:val="24"/>
        </w:rPr>
        <w:t>фестиваля-конкурса</w:t>
      </w:r>
      <w:r w:rsidRPr="008F4727">
        <w:rPr>
          <w:rFonts w:ascii="Times New Roman" w:hAnsi="Times New Roman"/>
          <w:sz w:val="24"/>
          <w:szCs w:val="24"/>
        </w:rPr>
        <w:t xml:space="preserve">: Елена Евгеньевна </w:t>
      </w:r>
      <w:proofErr w:type="spellStart"/>
      <w:r w:rsidRPr="008F4727">
        <w:rPr>
          <w:rFonts w:ascii="Times New Roman" w:hAnsi="Times New Roman"/>
          <w:sz w:val="24"/>
          <w:szCs w:val="24"/>
        </w:rPr>
        <w:t>Захарушкина</w:t>
      </w:r>
      <w:proofErr w:type="spellEnd"/>
      <w:r w:rsidRPr="008F4727">
        <w:rPr>
          <w:rFonts w:ascii="Times New Roman" w:hAnsi="Times New Roman"/>
          <w:sz w:val="24"/>
          <w:szCs w:val="24"/>
        </w:rPr>
        <w:t>, заместитель директора по УВР МАОУ-СОШ № 4 г. Асино</w:t>
      </w:r>
      <w:r w:rsidR="00CF2545" w:rsidRPr="008F4727">
        <w:rPr>
          <w:rFonts w:ascii="Times New Roman" w:hAnsi="Times New Roman"/>
          <w:sz w:val="24"/>
          <w:szCs w:val="24"/>
        </w:rPr>
        <w:t xml:space="preserve"> Томской области</w:t>
      </w:r>
      <w:r w:rsidRPr="008F4727">
        <w:rPr>
          <w:rFonts w:ascii="Times New Roman" w:hAnsi="Times New Roman"/>
          <w:sz w:val="24"/>
          <w:szCs w:val="24"/>
        </w:rPr>
        <w:t>. Контактный телефон: (838241) 2-20-33.</w:t>
      </w:r>
    </w:p>
    <w:p w:rsidR="002B0A95" w:rsidRPr="008F4727" w:rsidRDefault="002B0A95" w:rsidP="008F4727">
      <w:pPr>
        <w:jc w:val="both"/>
        <w:rPr>
          <w:rFonts w:ascii="Times New Roman" w:hAnsi="Times New Roman"/>
          <w:sz w:val="24"/>
          <w:szCs w:val="24"/>
        </w:rPr>
      </w:pPr>
      <w:r w:rsidRPr="008F4727">
        <w:rPr>
          <w:rFonts w:ascii="Times New Roman" w:hAnsi="Times New Roman"/>
          <w:sz w:val="24"/>
          <w:szCs w:val="24"/>
        </w:rPr>
        <w:t>Региональный координатор</w:t>
      </w:r>
      <w:r w:rsidRPr="008F4727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CF2545" w:rsidRPr="008F47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F2545" w:rsidRPr="008F4727">
        <w:rPr>
          <w:rFonts w:ascii="Times New Roman" w:hAnsi="Times New Roman"/>
          <w:sz w:val="24"/>
          <w:szCs w:val="24"/>
          <w:lang w:eastAsia="ru-RU"/>
        </w:rPr>
        <w:t xml:space="preserve">Сафонова Вера Прокопьевна, старший методист Отдела развития олимпиадного движения </w:t>
      </w:r>
      <w:r w:rsidRPr="008F4727">
        <w:rPr>
          <w:rFonts w:ascii="Times New Roman" w:hAnsi="Times New Roman"/>
          <w:sz w:val="24"/>
          <w:szCs w:val="24"/>
          <w:lang w:eastAsia="ru-RU"/>
        </w:rPr>
        <w:t xml:space="preserve">«РЦРО», телефон: 8 (382-2) 51-59-12, </w:t>
      </w:r>
      <w:r w:rsidRPr="008F4727">
        <w:rPr>
          <w:rFonts w:ascii="Times New Roman" w:hAnsi="Times New Roman"/>
          <w:sz w:val="24"/>
          <w:szCs w:val="24"/>
          <w:lang w:val="de-DE" w:eastAsia="ru-RU"/>
        </w:rPr>
        <w:t>e</w:t>
      </w:r>
      <w:r w:rsidRPr="008F4727">
        <w:rPr>
          <w:rFonts w:ascii="Times New Roman" w:hAnsi="Times New Roman"/>
          <w:sz w:val="24"/>
          <w:szCs w:val="24"/>
          <w:lang w:eastAsia="ru-RU"/>
        </w:rPr>
        <w:t>-</w:t>
      </w:r>
      <w:r w:rsidRPr="008F4727">
        <w:rPr>
          <w:rFonts w:ascii="Times New Roman" w:hAnsi="Times New Roman"/>
          <w:sz w:val="24"/>
          <w:szCs w:val="24"/>
          <w:lang w:val="de-DE" w:eastAsia="ru-RU"/>
        </w:rPr>
        <w:t>mail</w:t>
      </w:r>
      <w:r w:rsidRPr="008F4727">
        <w:rPr>
          <w:rFonts w:ascii="Times New Roman" w:hAnsi="Times New Roman"/>
          <w:sz w:val="24"/>
          <w:szCs w:val="24"/>
          <w:lang w:eastAsia="ru-RU"/>
        </w:rPr>
        <w:t>:</w:t>
      </w:r>
      <w:r w:rsidR="00CF2545" w:rsidRPr="008F4727">
        <w:rPr>
          <w:rFonts w:ascii="Times New Roman" w:hAnsi="Times New Roman"/>
        </w:rPr>
        <w:t xml:space="preserve">  </w:t>
      </w:r>
      <w:hyperlink r:id="rId14" w:history="1">
        <w:r w:rsidR="00CF2545" w:rsidRPr="008F4727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 w:themeFill="background1"/>
          </w:rPr>
          <w:t>safonova@education.tomsk.ru</w:t>
        </w:r>
      </w:hyperlink>
      <w:r w:rsidR="00CF2545" w:rsidRPr="008F472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8F4727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,</w:t>
      </w:r>
      <w:r w:rsidRPr="008F4727">
        <w:rPr>
          <w:rFonts w:ascii="Times New Roman" w:hAnsi="Times New Roman"/>
          <w:sz w:val="24"/>
          <w:szCs w:val="24"/>
          <w:lang w:eastAsia="ru-RU"/>
        </w:rPr>
        <w:t xml:space="preserve"> сайт </w:t>
      </w:r>
      <w:hyperlink r:id="rId15" w:history="1">
        <w:r w:rsidRPr="008F4727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http</w:t>
        </w:r>
        <w:r w:rsidRPr="008F4727">
          <w:rPr>
            <w:rFonts w:ascii="Times New Roman" w:hAnsi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Pr="008F4727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rcro</w:t>
        </w:r>
        <w:proofErr w:type="spellEnd"/>
        <w:r w:rsidRPr="008F4727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F4727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tomsk</w:t>
        </w:r>
        <w:proofErr w:type="spellEnd"/>
        <w:r w:rsidRPr="008F4727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F4727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ru</w:t>
        </w:r>
        <w:proofErr w:type="spellEnd"/>
        <w:r w:rsidRPr="008F4727">
          <w:rPr>
            <w:rFonts w:ascii="Times New Roman" w:hAnsi="Times New Roman"/>
            <w:sz w:val="24"/>
            <w:szCs w:val="24"/>
            <w:u w:val="single"/>
            <w:lang w:eastAsia="ru-RU"/>
          </w:rPr>
          <w:t>/</w:t>
        </w:r>
      </w:hyperlink>
      <w:r w:rsidRPr="008F4727">
        <w:rPr>
          <w:rFonts w:ascii="Times New Roman" w:hAnsi="Times New Roman"/>
        </w:rPr>
        <w:t>.</w:t>
      </w:r>
    </w:p>
    <w:p w:rsidR="0067488E" w:rsidRDefault="0067488E" w:rsidP="008F4727">
      <w:pPr>
        <w:jc w:val="both"/>
        <w:rPr>
          <w:rFonts w:ascii="Times New Roman" w:hAnsi="Times New Roman"/>
          <w:sz w:val="24"/>
          <w:szCs w:val="24"/>
        </w:rPr>
      </w:pPr>
    </w:p>
    <w:p w:rsidR="00F84762" w:rsidRDefault="00F84762" w:rsidP="00EB1125">
      <w:pPr>
        <w:jc w:val="both"/>
        <w:rPr>
          <w:rFonts w:ascii="Times New Roman" w:hAnsi="Times New Roman"/>
          <w:sz w:val="24"/>
          <w:szCs w:val="24"/>
        </w:rPr>
      </w:pPr>
    </w:p>
    <w:p w:rsidR="00F84762" w:rsidRDefault="00F84762" w:rsidP="00EB1125">
      <w:pPr>
        <w:jc w:val="both"/>
        <w:rPr>
          <w:rFonts w:ascii="Times New Roman" w:hAnsi="Times New Roman"/>
          <w:sz w:val="24"/>
          <w:szCs w:val="24"/>
        </w:rPr>
      </w:pPr>
    </w:p>
    <w:p w:rsidR="00F84762" w:rsidRDefault="00F84762" w:rsidP="00EB1125">
      <w:pPr>
        <w:jc w:val="both"/>
        <w:rPr>
          <w:rFonts w:ascii="Times New Roman" w:hAnsi="Times New Roman"/>
          <w:sz w:val="24"/>
          <w:szCs w:val="24"/>
        </w:rPr>
      </w:pPr>
    </w:p>
    <w:p w:rsidR="00F84762" w:rsidRDefault="00F84762" w:rsidP="00EB1125">
      <w:pPr>
        <w:jc w:val="both"/>
        <w:rPr>
          <w:rFonts w:ascii="Times New Roman" w:hAnsi="Times New Roman"/>
          <w:sz w:val="24"/>
          <w:szCs w:val="24"/>
        </w:rPr>
      </w:pPr>
    </w:p>
    <w:p w:rsidR="00125342" w:rsidRDefault="00125342" w:rsidP="00973B78">
      <w:pPr>
        <w:rPr>
          <w:rFonts w:ascii="Times New Roman" w:hAnsi="Times New Roman"/>
          <w:sz w:val="24"/>
          <w:szCs w:val="24"/>
        </w:rPr>
      </w:pPr>
    </w:p>
    <w:p w:rsidR="00DE3451" w:rsidRDefault="00DE3451" w:rsidP="00973B78">
      <w:pPr>
        <w:rPr>
          <w:rFonts w:ascii="Times New Roman" w:hAnsi="Times New Roman"/>
          <w:sz w:val="24"/>
          <w:szCs w:val="24"/>
        </w:rPr>
      </w:pPr>
    </w:p>
    <w:p w:rsidR="009042FC" w:rsidRPr="00711E2A" w:rsidRDefault="00FD4C1E" w:rsidP="000C0D00">
      <w:pPr>
        <w:jc w:val="right"/>
        <w:rPr>
          <w:rFonts w:ascii="Times New Roman" w:hAnsi="Times New Roman"/>
          <w:sz w:val="24"/>
          <w:szCs w:val="24"/>
        </w:rPr>
      </w:pPr>
      <w:r w:rsidRPr="00711E2A">
        <w:rPr>
          <w:rFonts w:ascii="Times New Roman" w:hAnsi="Times New Roman"/>
          <w:sz w:val="24"/>
          <w:szCs w:val="24"/>
        </w:rPr>
        <w:t>Приложение</w:t>
      </w:r>
      <w:r w:rsidR="00973B78" w:rsidRPr="00711E2A">
        <w:rPr>
          <w:rFonts w:ascii="Times New Roman" w:hAnsi="Times New Roman"/>
          <w:sz w:val="24"/>
          <w:szCs w:val="24"/>
        </w:rPr>
        <w:t xml:space="preserve"> 2</w:t>
      </w:r>
    </w:p>
    <w:p w:rsidR="00DF1579" w:rsidRPr="00961337" w:rsidRDefault="00DF1579" w:rsidP="008241CE">
      <w:pPr>
        <w:jc w:val="center"/>
        <w:rPr>
          <w:rFonts w:ascii="Times New Roman" w:hAnsi="Times New Roman"/>
          <w:sz w:val="24"/>
          <w:szCs w:val="24"/>
        </w:rPr>
      </w:pPr>
      <w:r w:rsidRPr="00961337">
        <w:rPr>
          <w:rFonts w:ascii="Times New Roman" w:hAnsi="Times New Roman"/>
          <w:sz w:val="24"/>
          <w:szCs w:val="24"/>
        </w:rPr>
        <w:t>Заявка на участие в фестивале-конкурсе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8"/>
        <w:gridCol w:w="916"/>
        <w:gridCol w:w="1736"/>
        <w:gridCol w:w="1293"/>
        <w:gridCol w:w="875"/>
        <w:gridCol w:w="1420"/>
        <w:gridCol w:w="1516"/>
      </w:tblGrid>
      <w:tr w:rsidR="008F4727" w:rsidRPr="008F4727" w:rsidTr="008F4727">
        <w:tc>
          <w:tcPr>
            <w:tcW w:w="1830" w:type="dxa"/>
          </w:tcPr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ФИО участника</w:t>
            </w:r>
          </w:p>
        </w:tc>
        <w:tc>
          <w:tcPr>
            <w:tcW w:w="1441" w:type="dxa"/>
          </w:tcPr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ОО</w:t>
            </w:r>
          </w:p>
        </w:tc>
        <w:tc>
          <w:tcPr>
            <w:tcW w:w="1907" w:type="dxa"/>
          </w:tcPr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Название предметного методического объединения</w:t>
            </w:r>
          </w:p>
        </w:tc>
        <w:tc>
          <w:tcPr>
            <w:tcW w:w="1347" w:type="dxa"/>
          </w:tcPr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номинация</w:t>
            </w:r>
          </w:p>
        </w:tc>
        <w:tc>
          <w:tcPr>
            <w:tcW w:w="1188" w:type="dxa"/>
          </w:tcPr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1481" w:type="dxa"/>
          </w:tcPr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Контактные данные</w:t>
            </w:r>
          </w:p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(телефон, электронная почта)</w:t>
            </w:r>
          </w:p>
        </w:tc>
        <w:tc>
          <w:tcPr>
            <w:tcW w:w="1086" w:type="dxa"/>
          </w:tcPr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Вариант получения наградных документов</w:t>
            </w:r>
          </w:p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(бумажный/</w:t>
            </w:r>
          </w:p>
          <w:p w:rsidR="008F4727" w:rsidRPr="008F4727" w:rsidRDefault="008F4727" w:rsidP="008F47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727">
              <w:rPr>
                <w:rFonts w:ascii="Times New Roman" w:hAnsi="Times New Roman"/>
                <w:sz w:val="22"/>
                <w:szCs w:val="22"/>
              </w:rPr>
              <w:t>электронный)</w:t>
            </w:r>
          </w:p>
        </w:tc>
      </w:tr>
      <w:tr w:rsidR="008F4727" w:rsidRPr="008F4727" w:rsidTr="008F4727">
        <w:tc>
          <w:tcPr>
            <w:tcW w:w="1830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7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</w:tr>
      <w:tr w:rsidR="008F4727" w:rsidRPr="008F4727" w:rsidTr="008F4727">
        <w:tc>
          <w:tcPr>
            <w:tcW w:w="1830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7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8F4727" w:rsidRPr="008F4727" w:rsidRDefault="008F4727" w:rsidP="008F4727">
            <w:pPr>
              <w:jc w:val="right"/>
              <w:rPr>
                <w:sz w:val="22"/>
                <w:szCs w:val="22"/>
              </w:rPr>
            </w:pPr>
          </w:p>
        </w:tc>
      </w:tr>
    </w:tbl>
    <w:p w:rsidR="00DF1579" w:rsidRDefault="00DF1579" w:rsidP="000C0D00">
      <w:pPr>
        <w:jc w:val="right"/>
      </w:pPr>
    </w:p>
    <w:p w:rsidR="0067488E" w:rsidRDefault="0067488E" w:rsidP="00DA541A">
      <w:pPr>
        <w:rPr>
          <w:rFonts w:ascii="Times New Roman" w:hAnsi="Times New Roman"/>
          <w:sz w:val="24"/>
          <w:szCs w:val="24"/>
        </w:rPr>
      </w:pPr>
    </w:p>
    <w:p w:rsidR="00FD4C1E" w:rsidRDefault="00FD4C1E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283B96" w:rsidRDefault="00283B96" w:rsidP="0007669B">
      <w:pPr>
        <w:jc w:val="right"/>
        <w:rPr>
          <w:rFonts w:ascii="Times New Roman" w:hAnsi="Times New Roman"/>
          <w:sz w:val="24"/>
          <w:szCs w:val="24"/>
        </w:rPr>
      </w:pPr>
    </w:p>
    <w:p w:rsidR="00283B96" w:rsidRDefault="00283B96" w:rsidP="0007669B">
      <w:pPr>
        <w:jc w:val="right"/>
        <w:rPr>
          <w:rFonts w:ascii="Times New Roman" w:hAnsi="Times New Roman"/>
          <w:sz w:val="24"/>
          <w:szCs w:val="24"/>
        </w:rPr>
      </w:pPr>
    </w:p>
    <w:p w:rsidR="00973B78" w:rsidRDefault="00973B78" w:rsidP="0007669B">
      <w:pPr>
        <w:jc w:val="right"/>
        <w:rPr>
          <w:rFonts w:ascii="Times New Roman" w:hAnsi="Times New Roman"/>
          <w:sz w:val="24"/>
          <w:szCs w:val="24"/>
        </w:rPr>
      </w:pPr>
    </w:p>
    <w:p w:rsidR="00125342" w:rsidRPr="0007669B" w:rsidRDefault="00125342" w:rsidP="0014210B">
      <w:pPr>
        <w:rPr>
          <w:rFonts w:ascii="Times New Roman" w:hAnsi="Times New Roman"/>
          <w:sz w:val="24"/>
          <w:szCs w:val="24"/>
        </w:rPr>
      </w:pPr>
    </w:p>
    <w:p w:rsidR="0007669B" w:rsidRPr="00711E2A" w:rsidRDefault="00973B78" w:rsidP="00FC0F1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711E2A">
        <w:rPr>
          <w:rFonts w:ascii="Times New Roman" w:eastAsia="Calibri" w:hAnsi="Times New Roman"/>
          <w:bCs/>
          <w:sz w:val="24"/>
          <w:szCs w:val="24"/>
          <w:lang w:eastAsia="ru-RU"/>
        </w:rPr>
        <w:t>Приложение 3</w:t>
      </w:r>
    </w:p>
    <w:p w:rsidR="00FC0F1B" w:rsidRDefault="00DE3451" w:rsidP="00542DA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DE3451">
        <w:rPr>
          <w:rFonts w:ascii="Times New Roman" w:hAnsi="Times New Roman"/>
          <w:b/>
          <w:bCs/>
          <w:color w:val="000000"/>
          <w:lang w:eastAsia="ru-RU"/>
        </w:rPr>
        <w:t xml:space="preserve">Экспертный лист </w:t>
      </w:r>
    </w:p>
    <w:p w:rsidR="00542DAA" w:rsidRDefault="00542DAA" w:rsidP="00542DA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Номинация: </w:t>
      </w:r>
    </w:p>
    <w:p w:rsidR="00DE3451" w:rsidRPr="00FC0F1B" w:rsidRDefault="00DE3451" w:rsidP="00542DAA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DE3451">
        <w:rPr>
          <w:rFonts w:ascii="Times New Roman" w:hAnsi="Times New Roman"/>
          <w:b/>
          <w:bCs/>
          <w:color w:val="000000"/>
          <w:lang w:eastAsia="ru-RU"/>
        </w:rPr>
        <w:t>программ</w:t>
      </w:r>
      <w:r w:rsidR="00542DAA">
        <w:rPr>
          <w:rFonts w:ascii="Times New Roman" w:hAnsi="Times New Roman"/>
          <w:b/>
          <w:bCs/>
          <w:color w:val="000000"/>
          <w:lang w:eastAsia="ru-RU"/>
        </w:rPr>
        <w:t xml:space="preserve">а </w:t>
      </w:r>
      <w:r w:rsidR="00FC0F1B">
        <w:rPr>
          <w:rFonts w:ascii="Times New Roman" w:hAnsi="Times New Roman"/>
          <w:b/>
          <w:bCs/>
          <w:color w:val="000000"/>
          <w:lang w:eastAsia="ru-RU"/>
        </w:rPr>
        <w:t>спецкурса, программ</w:t>
      </w:r>
      <w:r w:rsidR="00542DAA">
        <w:rPr>
          <w:rFonts w:ascii="Times New Roman" w:hAnsi="Times New Roman"/>
          <w:b/>
          <w:bCs/>
          <w:color w:val="000000"/>
          <w:lang w:eastAsia="ru-RU"/>
        </w:rPr>
        <w:t>а</w:t>
      </w:r>
      <w:r w:rsidR="00FC0F1B">
        <w:rPr>
          <w:rFonts w:ascii="Times New Roman" w:hAnsi="Times New Roman"/>
          <w:b/>
          <w:bCs/>
          <w:color w:val="000000"/>
          <w:lang w:eastAsia="ru-RU"/>
        </w:rPr>
        <w:t xml:space="preserve"> дополнительного </w:t>
      </w:r>
      <w:proofErr w:type="gramStart"/>
      <w:r w:rsidR="00FC0F1B">
        <w:rPr>
          <w:rFonts w:ascii="Times New Roman" w:hAnsi="Times New Roman"/>
          <w:b/>
          <w:bCs/>
          <w:color w:val="000000"/>
          <w:lang w:eastAsia="ru-RU"/>
        </w:rPr>
        <w:t xml:space="preserve">образования, </w:t>
      </w:r>
      <w:r w:rsidR="00542DAA">
        <w:rPr>
          <w:rFonts w:ascii="Times New Roman" w:hAnsi="Times New Roman"/>
          <w:b/>
          <w:bCs/>
          <w:color w:val="000000"/>
          <w:lang w:eastAsia="ru-RU"/>
        </w:rPr>
        <w:t xml:space="preserve"> программа</w:t>
      </w:r>
      <w:proofErr w:type="gramEnd"/>
      <w:r w:rsidR="00FC0F1B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Pr="00DE3451">
        <w:rPr>
          <w:rFonts w:ascii="Times New Roman" w:hAnsi="Times New Roman"/>
          <w:b/>
          <w:bCs/>
          <w:color w:val="000000"/>
          <w:lang w:eastAsia="ru-RU"/>
        </w:rPr>
        <w:t>внеурочной деятельности</w:t>
      </w:r>
    </w:p>
    <w:tbl>
      <w:tblPr>
        <w:tblW w:w="10349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835"/>
        <w:gridCol w:w="2409"/>
        <w:gridCol w:w="2552"/>
      </w:tblGrid>
      <w:tr w:rsidR="00DE3451" w:rsidRPr="00D641A6" w:rsidTr="00283B96">
        <w:tc>
          <w:tcPr>
            <w:tcW w:w="255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E3451" w:rsidRPr="00D641A6" w:rsidRDefault="00DE3451" w:rsidP="00FC0F1B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7796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E3451" w:rsidRPr="00D641A6" w:rsidRDefault="00DE3451" w:rsidP="00FC0F1B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</w:tr>
      <w:tr w:rsidR="00283B96" w:rsidRPr="00D641A6" w:rsidTr="00283B96">
        <w:tc>
          <w:tcPr>
            <w:tcW w:w="255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DE3451" w:rsidRPr="00D641A6" w:rsidRDefault="00DE3451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E3451" w:rsidRPr="00D641A6" w:rsidRDefault="00DE3451" w:rsidP="00FC0F1B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2 балла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E3451" w:rsidRPr="00D641A6" w:rsidRDefault="00DE3451" w:rsidP="00FC0F1B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1 балл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E3451" w:rsidRPr="00D641A6" w:rsidRDefault="00DE3451" w:rsidP="00FC0F1B">
            <w:pPr>
              <w:jc w:val="center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0 баллов</w:t>
            </w:r>
          </w:p>
        </w:tc>
      </w:tr>
      <w:tr w:rsidR="00FC0F1B" w:rsidRPr="00D641A6" w:rsidTr="00283B96">
        <w:trPr>
          <w:trHeight w:val="1815"/>
        </w:trPr>
        <w:tc>
          <w:tcPr>
            <w:tcW w:w="25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FC0F1B" w:rsidP="00FC0F1B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1.Пояснительная записка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FC0F1B" w:rsidP="00FC0F1B">
            <w:pP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Пояснительная записка содержит компоненты:</w:t>
            </w:r>
          </w:p>
          <w:p w:rsidR="00FC0F1B" w:rsidRPr="00D641A6" w:rsidRDefault="00FC0F1B" w:rsidP="00FC0F1B">
            <w:pP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1.общая характеристика программы.</w:t>
            </w:r>
          </w:p>
          <w:p w:rsidR="00FC0F1B" w:rsidRPr="00D641A6" w:rsidRDefault="002976A5" w:rsidP="00FC0F1B">
            <w:pP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2. ц</w:t>
            </w:r>
            <w:r w:rsidR="00FC0F1B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ели и задачи программы</w:t>
            </w:r>
          </w:p>
          <w:p w:rsidR="00FC0F1B" w:rsidRPr="00D641A6" w:rsidRDefault="002976A5" w:rsidP="00FC0F1B">
            <w:pP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3. а</w:t>
            </w:r>
            <w:r w:rsidR="00FC0F1B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ктуальность программы</w:t>
            </w:r>
          </w:p>
          <w:p w:rsidR="00FC0F1B" w:rsidRPr="00D641A6" w:rsidRDefault="002976A5" w:rsidP="00FC0F1B">
            <w:pP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</w:t>
            </w:r>
            <w:r w:rsidR="00FC0F1B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нновационность</w:t>
            </w:r>
            <w:proofErr w:type="spellEnd"/>
            <w:r w:rsidR="00FC0F1B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программы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FC0F1B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 Пояснительной записке</w:t>
            </w: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отсутствует один из компонентов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FC0F1B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 Пояснительной записке отсутствует два и более компонента.</w:t>
            </w:r>
          </w:p>
        </w:tc>
      </w:tr>
      <w:tr w:rsidR="002976A5" w:rsidRPr="00D641A6" w:rsidTr="00283B96">
        <w:trPr>
          <w:trHeight w:val="1815"/>
        </w:trPr>
        <w:tc>
          <w:tcPr>
            <w:tcW w:w="25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2. Соответствие структуры программы требования</w:t>
            </w:r>
            <w:r w:rsidR="000A25C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ФГОС</w:t>
            </w:r>
          </w:p>
          <w:p w:rsidR="00FC0F1B" w:rsidRPr="00D641A6" w:rsidRDefault="00FC0F1B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(Требования к структуре ООП ООО, п.18.2.2)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Программа содержит компоненты:</w:t>
            </w:r>
          </w:p>
          <w:p w:rsidR="00FC0F1B" w:rsidRPr="00D641A6" w:rsidRDefault="002976A5" w:rsidP="00FC0F1B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1.   Результаты освоения программы.</w:t>
            </w:r>
          </w:p>
          <w:p w:rsidR="00FC0F1B" w:rsidRPr="00D641A6" w:rsidRDefault="00FC0F1B" w:rsidP="00FC0F1B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2.   Содержание с указанием форм организации и видов деятельности</w:t>
            </w:r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C0F1B" w:rsidRPr="00D641A6" w:rsidRDefault="002976A5" w:rsidP="00FC0F1B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3.   Учебно-т</w:t>
            </w:r>
            <w:r w:rsidR="00FC0F1B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ематическое планирование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 программе отсутствует один из компонентов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Программа не соответствует требованиям ФГОС к структуре.</w:t>
            </w:r>
          </w:p>
        </w:tc>
      </w:tr>
      <w:tr w:rsidR="002976A5" w:rsidRPr="00D641A6" w:rsidTr="00283B96">
        <w:trPr>
          <w:trHeight w:val="990"/>
        </w:trPr>
        <w:tc>
          <w:tcPr>
            <w:tcW w:w="25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2976A5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3. Ориентация программы на достижение личностных и </w:t>
            </w:r>
            <w:proofErr w:type="spellStart"/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метапредметных</w:t>
            </w:r>
            <w:proofErr w:type="spellEnd"/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результатов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2976A5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Содержание программы соответствует </w:t>
            </w:r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достижению личностных</w:t>
            </w: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метап</w:t>
            </w:r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редметных</w:t>
            </w:r>
            <w:proofErr w:type="spellEnd"/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 результатов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2976A5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Содержание программы частично соответствуе</w:t>
            </w:r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т достижению личностных и </w:t>
            </w:r>
            <w:proofErr w:type="spellStart"/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метапредметных</w:t>
            </w:r>
            <w:proofErr w:type="spellEnd"/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результато</w:t>
            </w:r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Содержание программы не соответствует </w:t>
            </w:r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достижению </w:t>
            </w: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личностн</w:t>
            </w:r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ых и </w:t>
            </w:r>
            <w:proofErr w:type="spellStart"/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метапредметных</w:t>
            </w:r>
            <w:proofErr w:type="spellEnd"/>
            <w:r w:rsidR="002976A5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результатов</w:t>
            </w: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976A5" w:rsidRPr="00D641A6" w:rsidTr="00283B96">
        <w:trPr>
          <w:trHeight w:val="1305"/>
        </w:trPr>
        <w:tc>
          <w:tcPr>
            <w:tcW w:w="25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4. Наличие </w:t>
            </w:r>
            <w:proofErr w:type="spellStart"/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форм реализации программы</w:t>
            </w:r>
          </w:p>
          <w:p w:rsidR="00FC0F1B" w:rsidRPr="00D641A6" w:rsidRDefault="00FC0F1B" w:rsidP="00283B96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(пробы, практикумы, проекты, исследования, </w:t>
            </w:r>
            <w:proofErr w:type="spellStart"/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ку</w:t>
            </w:r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льтурно</w:t>
            </w:r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softHyphen/>
              <w:t>образовательные</w:t>
            </w:r>
            <w:proofErr w:type="spellEnd"/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события)</w:t>
            </w: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283B96" w:rsidP="00283B96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Представлено три</w:t>
            </w:r>
            <w:r w:rsidR="00FC0F1B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и более </w:t>
            </w:r>
            <w:proofErr w:type="spellStart"/>
            <w:r w:rsidR="00FC0F1B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="00FC0F1B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форм реализации программы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</w:t>
            </w:r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редставлено от двух до трех </w:t>
            </w:r>
            <w:proofErr w:type="spellStart"/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форм реализации программы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ind w:right="123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Представлено менее двух </w:t>
            </w:r>
            <w:proofErr w:type="spellStart"/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форм реализации программы</w:t>
            </w:r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976A5" w:rsidRPr="00D641A6" w:rsidTr="00283B96">
        <w:trPr>
          <w:trHeight w:val="1260"/>
        </w:trPr>
        <w:tc>
          <w:tcPr>
            <w:tcW w:w="25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FC0F1B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5. Наличие разнообразных видов учебной деятельности, предусматривающих разновозрастное взаимодействие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283B96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Предусмотрено наличие более трех видов учебной деятельности в соответствии с возрастом обучающихся, уровнем </w:t>
            </w:r>
            <w:r w:rsidR="00283B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освоения ими содержания</w:t>
            </w: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программы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723671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Предусмотрено наличие не менее двух видов учебной деятельности в соответствии с возрастом обучающихся, уровнем освоения ими содержания</w:t>
            </w:r>
            <w:r w:rsidR="00723671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программы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0F1B" w:rsidRPr="00D641A6" w:rsidRDefault="00FC0F1B" w:rsidP="00723671">
            <w:pPr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Не предусмотрено наличие выбора видов учебной деятельности в соответствии с возрастом обучающихся, ур</w:t>
            </w:r>
            <w:r w:rsidR="00723671"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овнем освоения ими содержания </w:t>
            </w:r>
            <w:r w:rsidRPr="00D641A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</w:tr>
      <w:tr w:rsidR="002976A5" w:rsidRPr="00D641A6" w:rsidTr="00283B96">
        <w:trPr>
          <w:trHeight w:val="406"/>
        </w:trPr>
        <w:tc>
          <w:tcPr>
            <w:tcW w:w="25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723671" w:rsidP="00723671">
            <w:pPr>
              <w:rPr>
                <w:rFonts w:ascii="Times New Roman" w:hAnsi="Times New Roman"/>
                <w:b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color w:val="181818"/>
                <w:sz w:val="21"/>
                <w:szCs w:val="21"/>
                <w:lang w:eastAsia="ru-RU"/>
              </w:rPr>
              <w:t>6.Привлечение электронных, цифровых ресурсов к реализации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723671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Содержание программы ориентировано на использование не только ресурсов ОО, но и разнообразных электронных, цифровых ресурсов.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723671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Содержание программы ориентировано на использование ресурсов ОО и некоторых электронных цифровых ресурсов.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723671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Содержание программы ор</w:t>
            </w:r>
            <w:r w:rsidR="00283B9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и</w:t>
            </w: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ентировано только на использование ресурсов ОО для реализации программы</w:t>
            </w:r>
            <w:r w:rsidR="00283B9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.</w:t>
            </w:r>
          </w:p>
        </w:tc>
      </w:tr>
      <w:tr w:rsidR="002976A5" w:rsidRPr="00D641A6" w:rsidTr="00283B96">
        <w:trPr>
          <w:trHeight w:val="463"/>
        </w:trPr>
        <w:tc>
          <w:tcPr>
            <w:tcW w:w="2553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FC0F1B" w:rsidP="00FC0F1B">
            <w:pPr>
              <w:rPr>
                <w:rFonts w:ascii="Times New Roman" w:hAnsi="Times New Roman"/>
                <w:b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b/>
                <w:color w:val="181818"/>
                <w:sz w:val="21"/>
                <w:szCs w:val="21"/>
                <w:lang w:eastAsia="ru-RU"/>
              </w:rPr>
              <w:t>7.Стиль и культура оформления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723671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1. Четкая структура и логика изложения.</w:t>
            </w:r>
          </w:p>
          <w:p w:rsidR="00723671" w:rsidRPr="00D641A6" w:rsidRDefault="00723671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2.Оптимальный объем программы.</w:t>
            </w:r>
          </w:p>
          <w:p w:rsidR="00723671" w:rsidRPr="00D641A6" w:rsidRDefault="00D641A6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3.</w:t>
            </w:r>
            <w:r w:rsidR="00723671"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Стилистика</w:t>
            </w: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 xml:space="preserve"> изложения</w:t>
            </w:r>
            <w:r w:rsidR="00723671"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 xml:space="preserve"> программы</w:t>
            </w: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.</w:t>
            </w:r>
          </w:p>
          <w:p w:rsidR="00D641A6" w:rsidRPr="00D641A6" w:rsidRDefault="00D641A6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4. У</w:t>
            </w: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чебно-методическое сопровождение программы</w:t>
            </w:r>
            <w:r w:rsidR="000A25CD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D641A6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Отсутствует один из компонентов</w:t>
            </w:r>
            <w: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FC0F1B" w:rsidRPr="00D641A6" w:rsidRDefault="00D641A6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  <w:r w:rsidRPr="00D641A6"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От</w:t>
            </w:r>
            <w: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  <w:t>сутствует два и более компонента</w:t>
            </w:r>
          </w:p>
        </w:tc>
      </w:tr>
      <w:tr w:rsidR="00283B96" w:rsidRPr="00D641A6" w:rsidTr="00283B96">
        <w:trPr>
          <w:trHeight w:val="463"/>
        </w:trPr>
        <w:tc>
          <w:tcPr>
            <w:tcW w:w="25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83B96" w:rsidRPr="00D641A6" w:rsidRDefault="00283B96" w:rsidP="00FC0F1B">
            <w:pPr>
              <w:rPr>
                <w:rFonts w:ascii="Times New Roman" w:hAnsi="Times New Roman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color w:val="181818"/>
                <w:sz w:val="21"/>
                <w:szCs w:val="21"/>
                <w:lang w:eastAsia="ru-RU"/>
              </w:rPr>
              <w:t>Максимальная сумма баллов - 14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83B96" w:rsidRPr="00D641A6" w:rsidRDefault="00283B96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83B96" w:rsidRPr="00D641A6" w:rsidRDefault="00283B96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283B96" w:rsidRPr="00D641A6" w:rsidRDefault="00283B96" w:rsidP="00FC0F1B">
            <w:pPr>
              <w:rPr>
                <w:rFonts w:ascii="Times New Roman" w:hAnsi="Times New Roman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6327C8" w:rsidRDefault="006327C8" w:rsidP="006327C8">
      <w:pPr>
        <w:tabs>
          <w:tab w:val="left" w:pos="142"/>
          <w:tab w:val="left" w:pos="426"/>
        </w:tabs>
        <w:jc w:val="center"/>
        <w:rPr>
          <w:rFonts w:eastAsiaTheme="minorEastAsia"/>
          <w:b/>
        </w:rPr>
      </w:pPr>
    </w:p>
    <w:p w:rsidR="00283B96" w:rsidRDefault="00283B96" w:rsidP="006327C8">
      <w:pPr>
        <w:tabs>
          <w:tab w:val="left" w:pos="142"/>
          <w:tab w:val="left" w:pos="426"/>
        </w:tabs>
        <w:jc w:val="center"/>
        <w:rPr>
          <w:rFonts w:eastAsiaTheme="minorEastAsia"/>
          <w:b/>
        </w:rPr>
      </w:pPr>
    </w:p>
    <w:p w:rsidR="00283B96" w:rsidRDefault="00283B96" w:rsidP="006327C8">
      <w:pPr>
        <w:tabs>
          <w:tab w:val="left" w:pos="142"/>
          <w:tab w:val="left" w:pos="426"/>
        </w:tabs>
        <w:jc w:val="center"/>
        <w:rPr>
          <w:rFonts w:eastAsiaTheme="minorEastAsia"/>
          <w:b/>
        </w:rPr>
      </w:pPr>
    </w:p>
    <w:p w:rsidR="00283B96" w:rsidRDefault="00283B96" w:rsidP="006327C8">
      <w:pPr>
        <w:tabs>
          <w:tab w:val="left" w:pos="142"/>
          <w:tab w:val="left" w:pos="426"/>
        </w:tabs>
        <w:jc w:val="center"/>
        <w:rPr>
          <w:rFonts w:eastAsiaTheme="minorEastAsia"/>
          <w:b/>
        </w:rPr>
      </w:pPr>
    </w:p>
    <w:p w:rsidR="00283B96" w:rsidRDefault="00283B96" w:rsidP="006327C8">
      <w:pPr>
        <w:tabs>
          <w:tab w:val="left" w:pos="142"/>
          <w:tab w:val="left" w:pos="426"/>
        </w:tabs>
        <w:jc w:val="center"/>
        <w:rPr>
          <w:rFonts w:eastAsiaTheme="minorEastAsia"/>
          <w:b/>
        </w:rPr>
      </w:pPr>
    </w:p>
    <w:p w:rsidR="00283B96" w:rsidRPr="00655D9A" w:rsidRDefault="00283B96" w:rsidP="006327C8">
      <w:pPr>
        <w:tabs>
          <w:tab w:val="left" w:pos="142"/>
          <w:tab w:val="left" w:pos="426"/>
        </w:tabs>
        <w:jc w:val="center"/>
        <w:rPr>
          <w:rFonts w:eastAsiaTheme="minorEastAsia"/>
          <w:b/>
        </w:rPr>
      </w:pPr>
    </w:p>
    <w:p w:rsidR="006327C8" w:rsidRPr="00711E2A" w:rsidRDefault="00711E2A" w:rsidP="00711E2A">
      <w:pPr>
        <w:tabs>
          <w:tab w:val="left" w:pos="142"/>
          <w:tab w:val="left" w:pos="426"/>
        </w:tabs>
        <w:jc w:val="right"/>
        <w:rPr>
          <w:rFonts w:ascii="Times New Roman" w:eastAsiaTheme="minorEastAsia" w:hAnsi="Times New Roman"/>
          <w:sz w:val="24"/>
          <w:szCs w:val="24"/>
        </w:rPr>
      </w:pPr>
      <w:r w:rsidRPr="00711E2A">
        <w:rPr>
          <w:rFonts w:ascii="Times New Roman" w:eastAsiaTheme="minorEastAsia" w:hAnsi="Times New Roman"/>
          <w:sz w:val="24"/>
          <w:szCs w:val="24"/>
        </w:rPr>
        <w:t>Приложение 4</w:t>
      </w:r>
    </w:p>
    <w:p w:rsidR="006327C8" w:rsidRPr="00655D9A" w:rsidRDefault="006327C8" w:rsidP="006327C8">
      <w:pPr>
        <w:tabs>
          <w:tab w:val="left" w:pos="142"/>
          <w:tab w:val="left" w:pos="426"/>
        </w:tabs>
        <w:jc w:val="center"/>
        <w:rPr>
          <w:rFonts w:eastAsiaTheme="minorEastAsia"/>
          <w:b/>
        </w:rPr>
      </w:pPr>
    </w:p>
    <w:p w:rsidR="006327C8" w:rsidRPr="00542DAA" w:rsidRDefault="006327C8" w:rsidP="00542DAA">
      <w:pPr>
        <w:tabs>
          <w:tab w:val="left" w:pos="142"/>
          <w:tab w:val="left" w:pos="426"/>
        </w:tabs>
        <w:jc w:val="center"/>
        <w:rPr>
          <w:rFonts w:ascii="Times New Roman" w:eastAsiaTheme="minorEastAsia" w:hAnsi="Times New Roman"/>
          <w:b/>
          <w:color w:val="080707"/>
          <w:w w:val="105"/>
        </w:rPr>
      </w:pPr>
      <w:r w:rsidRPr="00542DAA">
        <w:rPr>
          <w:rFonts w:ascii="Times New Roman" w:eastAsiaTheme="minorEastAsia" w:hAnsi="Times New Roman"/>
          <w:b/>
        </w:rPr>
        <w:t xml:space="preserve">Экспертный лист </w:t>
      </w:r>
    </w:p>
    <w:p w:rsidR="006327C8" w:rsidRPr="00542DAA" w:rsidRDefault="000A25CD" w:rsidP="006327C8">
      <w:pPr>
        <w:widowControl w:val="0"/>
        <w:tabs>
          <w:tab w:val="left" w:pos="546"/>
        </w:tabs>
        <w:autoSpaceDE w:val="0"/>
        <w:autoSpaceDN w:val="0"/>
        <w:spacing w:before="3" w:line="252" w:lineRule="auto"/>
        <w:ind w:left="128" w:right="1066"/>
        <w:jc w:val="center"/>
        <w:rPr>
          <w:rFonts w:ascii="Times New Roman" w:hAnsi="Times New Roman"/>
          <w:color w:val="080808"/>
          <w:w w:val="105"/>
        </w:rPr>
      </w:pPr>
      <w:r>
        <w:rPr>
          <w:rFonts w:ascii="Times New Roman" w:hAnsi="Times New Roman"/>
          <w:b/>
        </w:rPr>
        <w:t>Н</w:t>
      </w:r>
      <w:r w:rsidR="006327C8" w:rsidRPr="00542DAA">
        <w:rPr>
          <w:rFonts w:ascii="Times New Roman" w:hAnsi="Times New Roman"/>
          <w:b/>
        </w:rPr>
        <w:t xml:space="preserve">оминация: </w:t>
      </w:r>
      <w:r w:rsidR="006327C8" w:rsidRPr="00542DAA">
        <w:rPr>
          <w:rFonts w:ascii="Times New Roman" w:hAnsi="Times New Roman"/>
          <w:color w:val="282828"/>
          <w:w w:val="105"/>
        </w:rPr>
        <w:t>«</w:t>
      </w:r>
      <w:r w:rsidR="006327C8" w:rsidRPr="00542DAA">
        <w:rPr>
          <w:rFonts w:ascii="Times New Roman" w:hAnsi="Times New Roman"/>
          <w:color w:val="080808"/>
        </w:rPr>
        <w:t>Конспект урока с технологической картой</w:t>
      </w:r>
      <w:r w:rsidR="006327C8" w:rsidRPr="00542DAA">
        <w:rPr>
          <w:rFonts w:ascii="Times New Roman" w:hAnsi="Times New Roman"/>
          <w:color w:val="080808"/>
          <w:w w:val="105"/>
        </w:rPr>
        <w:t>»</w:t>
      </w:r>
    </w:p>
    <w:tbl>
      <w:tblPr>
        <w:tblStyle w:val="10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21"/>
        <w:gridCol w:w="6368"/>
        <w:gridCol w:w="992"/>
        <w:gridCol w:w="1276"/>
        <w:gridCol w:w="993"/>
      </w:tblGrid>
      <w:tr w:rsidR="00542DAA" w:rsidRPr="00542DAA" w:rsidTr="00542DAA">
        <w:tc>
          <w:tcPr>
            <w:tcW w:w="721" w:type="dxa"/>
            <w:vMerge w:val="restart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8" w:type="dxa"/>
            <w:vMerge w:val="restart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542DAA" w:rsidRDefault="00542DAA" w:rsidP="00C373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542DAA" w:rsidRPr="00542DAA" w:rsidTr="00542DAA">
        <w:tc>
          <w:tcPr>
            <w:tcW w:w="721" w:type="dxa"/>
            <w:vMerge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8" w:type="dxa"/>
            <w:vMerge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2DAA" w:rsidRPr="00542DAA" w:rsidRDefault="00283B96" w:rsidP="00C37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2DAA" w:rsidRPr="00542DAA" w:rsidRDefault="00283B96" w:rsidP="00C373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42DAA" w:rsidRPr="00542DAA" w:rsidRDefault="00283B96" w:rsidP="00C3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Соответствие темы методической разработки цели и задачам конкурса.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представленной методической разработки (общая культура оформления, стиль, грамотность</w:t>
            </w:r>
            <w:r w:rsidR="00283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оригинальность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замысла методической разработки, </w:t>
            </w: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идеи методического продукта (направленность на новые образовательные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соответствие требованиям ФГОС</w:t>
            </w: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 xml:space="preserve"> ).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  <w:t>4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  <w:t>Соответствие содержания разработки заявленным целям и задачам урока.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Уровень проработанности содержания урока, представленного в методической разработке, (соответствие научным фактам, авторское дидактическое обеспечение, композиционная целостность, структура и логика изложения и др.).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tabs>
                <w:tab w:val="left" w:pos="29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  <w:t>6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tabs>
                <w:tab w:val="left" w:pos="29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  <w:t>Новизна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 к условиям конкретного образовательного учреждения, класса, группы детей)</w:t>
            </w:r>
            <w:r w:rsidRPr="00542DAA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информационных и образовательных технологий.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Разнообразие и эффективность методических приемов, используемых в методической разработке (их целесообразность, достаточность и необходимость).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tabs>
                <w:tab w:val="left" w:pos="2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Разнообразие форм организации деятельности на уроке (совместная, самостоятельная и др.).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widowControl w:val="0"/>
              <w:tabs>
                <w:tab w:val="left" w:pos="383"/>
                <w:tab w:val="left" w:pos="252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  <w:t>10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widowControl w:val="0"/>
              <w:tabs>
                <w:tab w:val="left" w:pos="383"/>
                <w:tab w:val="left" w:pos="252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  <w:t>Характер учебных</w:t>
            </w:r>
            <w:r w:rsidRPr="00542DAA">
              <w:rPr>
                <w:rFonts w:ascii="Times New Roman" w:hAnsi="Times New Roman" w:cs="Times New Roman"/>
                <w:color w:val="080808"/>
                <w:w w:val="105"/>
                <w:sz w:val="24"/>
                <w:szCs w:val="24"/>
              </w:rPr>
              <w:tab/>
              <w:t>заданий, вопросов, упражнений (репродуктивные, поисковые, исследовательские).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Практическая ценность методической разработки и возможность ее использования в работе другими педагогами.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c>
          <w:tcPr>
            <w:tcW w:w="721" w:type="dxa"/>
          </w:tcPr>
          <w:p w:rsidR="00542DAA" w:rsidRPr="00542DAA" w:rsidRDefault="00542DAA" w:rsidP="00C3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8" w:type="dxa"/>
          </w:tcPr>
          <w:p w:rsidR="00542DAA" w:rsidRPr="00542DAA" w:rsidRDefault="00542DAA" w:rsidP="00C3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Полнота, целостность заполнения всех аспектов технологической карты, приложений</w:t>
            </w:r>
            <w:r w:rsidR="00283B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42D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AA" w:rsidRPr="00542DAA" w:rsidTr="00542DAA">
        <w:trPr>
          <w:trHeight w:val="498"/>
        </w:trPr>
        <w:tc>
          <w:tcPr>
            <w:tcW w:w="721" w:type="dxa"/>
          </w:tcPr>
          <w:p w:rsidR="00542DAA" w:rsidRPr="00542DAA" w:rsidRDefault="00542DAA" w:rsidP="00C373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  <w:vAlign w:val="center"/>
          </w:tcPr>
          <w:p w:rsidR="00542DAA" w:rsidRPr="00542DAA" w:rsidRDefault="00542DAA" w:rsidP="005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3B96">
              <w:rPr>
                <w:rFonts w:ascii="Times New Roman" w:hAnsi="Times New Roman" w:cs="Times New Roman"/>
                <w:sz w:val="24"/>
                <w:szCs w:val="24"/>
              </w:rPr>
              <w:t>аксимальная сумма баллов - 24</w:t>
            </w:r>
          </w:p>
        </w:tc>
        <w:tc>
          <w:tcPr>
            <w:tcW w:w="992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42DAA" w:rsidRPr="00542DAA" w:rsidRDefault="00542DAA" w:rsidP="00C3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210B" w:rsidRPr="0007669B" w:rsidRDefault="0014210B" w:rsidP="00D641A6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CE7400" w:rsidRDefault="00CE7400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542DAA" w:rsidRDefault="00542DAA" w:rsidP="00283B96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07669B" w:rsidRPr="00542DAA" w:rsidRDefault="00D641A6" w:rsidP="0007669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542DAA">
        <w:rPr>
          <w:rFonts w:ascii="Times New Roman" w:eastAsia="Calibri" w:hAnsi="Times New Roman"/>
          <w:bCs/>
          <w:sz w:val="24"/>
          <w:szCs w:val="24"/>
          <w:lang w:eastAsia="ru-RU"/>
        </w:rPr>
        <w:t>Приложение 5</w:t>
      </w:r>
    </w:p>
    <w:p w:rsidR="0007669B" w:rsidRDefault="00542DAA" w:rsidP="0007669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Экспертное </w:t>
      </w:r>
      <w:r w:rsidR="00F87925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заключение </w:t>
      </w:r>
    </w:p>
    <w:p w:rsidR="0007669B" w:rsidRDefault="00F87925" w:rsidP="0007669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на авторскую программу</w:t>
      </w:r>
      <w:r w:rsidR="00542DAA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спецкурса, программу внеурочной деятельности, программу дополнительного образования</w:t>
      </w:r>
    </w:p>
    <w:p w:rsidR="00711E2A" w:rsidRDefault="00711E2A" w:rsidP="0007669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138" w:type="dxa"/>
        <w:tblLayout w:type="fixed"/>
        <w:tblLook w:val="04A0" w:firstRow="1" w:lastRow="0" w:firstColumn="1" w:lastColumn="0" w:noHBand="0" w:noVBand="1"/>
      </w:tblPr>
      <w:tblGrid>
        <w:gridCol w:w="5353"/>
        <w:gridCol w:w="1427"/>
        <w:gridCol w:w="965"/>
        <w:gridCol w:w="727"/>
        <w:gridCol w:w="1666"/>
      </w:tblGrid>
      <w:tr w:rsidR="0007669B" w:rsidRPr="00711E2A" w:rsidTr="00711E2A">
        <w:trPr>
          <w:trHeight w:val="848"/>
        </w:trPr>
        <w:tc>
          <w:tcPr>
            <w:tcW w:w="10138" w:type="dxa"/>
            <w:gridSpan w:val="5"/>
          </w:tcPr>
          <w:p w:rsidR="0007669B" w:rsidRPr="00711E2A" w:rsidRDefault="0007669B" w:rsidP="0007669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Общие сведения:</w:t>
            </w:r>
          </w:p>
          <w:p w:rsidR="0007669B" w:rsidRPr="00711E2A" w:rsidRDefault="0007669B" w:rsidP="0007669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Название программы__________________________________________________________</w:t>
            </w:r>
          </w:p>
          <w:p w:rsidR="0007669B" w:rsidRPr="00711E2A" w:rsidRDefault="0007669B" w:rsidP="0007669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Разработчик (автор)____________________________________________________________</w:t>
            </w:r>
          </w:p>
          <w:p w:rsidR="0007669B" w:rsidRPr="00711E2A" w:rsidRDefault="0007669B" w:rsidP="0007669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07669B" w:rsidRPr="00711E2A" w:rsidTr="00711E2A">
        <w:tc>
          <w:tcPr>
            <w:tcW w:w="10138" w:type="dxa"/>
            <w:gridSpan w:val="5"/>
          </w:tcPr>
          <w:p w:rsidR="0007669B" w:rsidRPr="00711E2A" w:rsidRDefault="0007669B" w:rsidP="00DE48A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Экспертиза </w:t>
            </w:r>
            <w:r w:rsidR="008241CE"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авторской </w:t>
            </w:r>
            <w:r w:rsidR="00F87925"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образовательной </w:t>
            </w: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</w:tr>
      <w:tr w:rsidR="00CE7400" w:rsidRPr="00711E2A" w:rsidTr="00711E2A">
        <w:tc>
          <w:tcPr>
            <w:tcW w:w="5353" w:type="dxa"/>
            <w:vMerge w:val="restart"/>
          </w:tcPr>
          <w:p w:rsidR="00CE7400" w:rsidRPr="00711E2A" w:rsidRDefault="00CE7400" w:rsidP="00CE740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Наименование экспертного показателя</w:t>
            </w:r>
          </w:p>
        </w:tc>
        <w:tc>
          <w:tcPr>
            <w:tcW w:w="4785" w:type="dxa"/>
            <w:gridSpan w:val="4"/>
          </w:tcPr>
          <w:p w:rsidR="00CE7400" w:rsidRPr="00711E2A" w:rsidRDefault="00CE7400" w:rsidP="00076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Представленность в программе</w:t>
            </w:r>
          </w:p>
        </w:tc>
      </w:tr>
      <w:tr w:rsidR="00CE7400" w:rsidRPr="00711E2A" w:rsidTr="00711E2A">
        <w:tc>
          <w:tcPr>
            <w:tcW w:w="5353" w:type="dxa"/>
            <w:vMerge/>
          </w:tcPr>
          <w:p w:rsidR="00CE7400" w:rsidRPr="00711E2A" w:rsidRDefault="00CE7400" w:rsidP="00076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CE7400" w:rsidRPr="00711E2A" w:rsidRDefault="00CE7400" w:rsidP="00076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92" w:type="dxa"/>
            <w:gridSpan w:val="2"/>
          </w:tcPr>
          <w:p w:rsidR="00CE7400" w:rsidRPr="00711E2A" w:rsidRDefault="00711E2A" w:rsidP="00076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1666" w:type="dxa"/>
          </w:tcPr>
          <w:p w:rsidR="00CE7400" w:rsidRPr="00711E2A" w:rsidRDefault="00711E2A" w:rsidP="00076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711E2A" w:rsidRPr="00711E2A" w:rsidTr="00711E2A">
        <w:tc>
          <w:tcPr>
            <w:tcW w:w="53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711E2A" w:rsidRPr="00711E2A" w:rsidRDefault="00711E2A" w:rsidP="00711E2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1.Пояснительная записка</w:t>
            </w:r>
            <w:r w:rsidR="00283B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1E2A" w:rsidRPr="00711E2A" w:rsidTr="00711E2A">
        <w:tc>
          <w:tcPr>
            <w:tcW w:w="53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711E2A" w:rsidRPr="00711E2A" w:rsidRDefault="00711E2A" w:rsidP="00711E2A">
            <w:pPr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 Соответствие структуры программы требования</w:t>
            </w:r>
            <w:r w:rsidR="000A25C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ФГОС</w:t>
            </w:r>
            <w:r w:rsidR="00283B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1E2A" w:rsidRPr="00711E2A" w:rsidTr="00711E2A">
        <w:tc>
          <w:tcPr>
            <w:tcW w:w="53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711E2A" w:rsidRPr="00711E2A" w:rsidRDefault="00711E2A" w:rsidP="00711E2A">
            <w:pPr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Ориентация программы на достижение личностных и </w:t>
            </w:r>
            <w:proofErr w:type="spellStart"/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планируемых результатов</w:t>
            </w:r>
            <w:r w:rsidR="00283B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1E2A" w:rsidRPr="00711E2A" w:rsidTr="00711E2A">
        <w:tc>
          <w:tcPr>
            <w:tcW w:w="53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711E2A" w:rsidRPr="00711E2A" w:rsidRDefault="00711E2A" w:rsidP="00711E2A">
            <w:pPr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4. Наличие </w:t>
            </w:r>
            <w:proofErr w:type="spellStart"/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деятельностных</w:t>
            </w:r>
            <w:proofErr w:type="spellEnd"/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форм реализации программы</w:t>
            </w:r>
            <w:r w:rsidR="00283B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1E2A" w:rsidRPr="00711E2A" w:rsidTr="00711E2A">
        <w:tc>
          <w:tcPr>
            <w:tcW w:w="53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711E2A" w:rsidRPr="00711E2A" w:rsidRDefault="00711E2A" w:rsidP="00711E2A">
            <w:pPr>
              <w:rPr>
                <w:rFonts w:ascii="Arial" w:hAnsi="Arial" w:cs="Arial"/>
                <w:color w:val="181818"/>
                <w:sz w:val="24"/>
                <w:szCs w:val="24"/>
                <w:lang w:eastAsia="ru-RU"/>
              </w:rPr>
            </w:pPr>
            <w:r w:rsidRPr="00711E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 Наличие разнообразных видов учебной деятельности, предусматривающих разновозрастное взаимодействие</w:t>
            </w:r>
            <w:r w:rsidR="00283B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1E2A" w:rsidRPr="00711E2A" w:rsidTr="00711E2A">
        <w:tc>
          <w:tcPr>
            <w:tcW w:w="53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711E2A" w:rsidRPr="00711E2A" w:rsidRDefault="00711E2A" w:rsidP="00711E2A">
            <w:pP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711E2A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6.Привлечение электронных, цифровых ресурсов к реализации программы</w:t>
            </w:r>
            <w:r w:rsidR="00283B96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1E2A" w:rsidRPr="00711E2A" w:rsidTr="00711E2A">
        <w:tc>
          <w:tcPr>
            <w:tcW w:w="535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711E2A" w:rsidRPr="00711E2A" w:rsidRDefault="00711E2A" w:rsidP="00711E2A">
            <w:pP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711E2A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7.Стиль и культура оформления программы</w:t>
            </w:r>
            <w:r w:rsidR="00283B96"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1E2A" w:rsidRPr="00711E2A" w:rsidTr="00711E2A">
        <w:tc>
          <w:tcPr>
            <w:tcW w:w="5353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Итоговое заключение (из двух позиций следует выбрать одну)</w:t>
            </w:r>
          </w:p>
        </w:tc>
        <w:tc>
          <w:tcPr>
            <w:tcW w:w="23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93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711E2A" w:rsidRPr="00711E2A" w:rsidTr="00711E2A">
        <w:tc>
          <w:tcPr>
            <w:tcW w:w="5353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Программа рекомендована к реализации в системе общего образования </w:t>
            </w:r>
            <w:r w:rsidR="00283B9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1E2A" w:rsidRPr="00711E2A" w:rsidTr="00711E2A">
        <w:tc>
          <w:tcPr>
            <w:tcW w:w="5353" w:type="dxa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711E2A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Программа рекомендована к доработке.</w:t>
            </w:r>
          </w:p>
        </w:tc>
        <w:tc>
          <w:tcPr>
            <w:tcW w:w="2392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711E2A" w:rsidRPr="00711E2A" w:rsidRDefault="00711E2A" w:rsidP="00711E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E7400" w:rsidRDefault="00CE7400" w:rsidP="00CE7400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711E2A" w:rsidRDefault="00711E2A" w:rsidP="00CE7400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CE7400" w:rsidRDefault="00711E2A" w:rsidP="00CE7400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Эксперт (ФИО) </w:t>
      </w:r>
      <w:r w:rsidR="00CE7400">
        <w:rPr>
          <w:rFonts w:ascii="Times New Roman" w:eastAsia="Calibri" w:hAnsi="Times New Roman"/>
          <w:b/>
          <w:bCs/>
          <w:sz w:val="24"/>
          <w:szCs w:val="24"/>
          <w:lang w:eastAsia="ru-RU"/>
        </w:rPr>
        <w:t>____________________________________________/Подпись</w:t>
      </w:r>
    </w:p>
    <w:p w:rsidR="00FD4C1E" w:rsidRPr="00F87925" w:rsidRDefault="00CE7400" w:rsidP="00F87925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Дата проведения экспертизы __________________________</w:t>
      </w:r>
    </w:p>
    <w:sectPr w:rsidR="00FD4C1E" w:rsidRPr="00F87925" w:rsidSect="00DE3451">
      <w:pgSz w:w="11906" w:h="16838"/>
      <w:pgMar w:top="42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7F3E"/>
    <w:multiLevelType w:val="hybridMultilevel"/>
    <w:tmpl w:val="9E12A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6042"/>
    <w:multiLevelType w:val="hybridMultilevel"/>
    <w:tmpl w:val="234EE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60149"/>
    <w:multiLevelType w:val="hybridMultilevel"/>
    <w:tmpl w:val="E348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3490"/>
    <w:multiLevelType w:val="hybridMultilevel"/>
    <w:tmpl w:val="5DB0882E"/>
    <w:lvl w:ilvl="0" w:tplc="46EE6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ECE"/>
    <w:multiLevelType w:val="hybridMultilevel"/>
    <w:tmpl w:val="51825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786A"/>
    <w:multiLevelType w:val="hybridMultilevel"/>
    <w:tmpl w:val="87D0C0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62B18"/>
    <w:multiLevelType w:val="hybridMultilevel"/>
    <w:tmpl w:val="E67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5DE"/>
    <w:multiLevelType w:val="hybridMultilevel"/>
    <w:tmpl w:val="48204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7A0813"/>
    <w:multiLevelType w:val="hybridMultilevel"/>
    <w:tmpl w:val="EC1C8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776A0"/>
    <w:multiLevelType w:val="hybridMultilevel"/>
    <w:tmpl w:val="38CAF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1D6B"/>
    <w:multiLevelType w:val="hybridMultilevel"/>
    <w:tmpl w:val="8546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30563"/>
    <w:multiLevelType w:val="hybridMultilevel"/>
    <w:tmpl w:val="D19CF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6280D"/>
    <w:multiLevelType w:val="hybridMultilevel"/>
    <w:tmpl w:val="76FAF028"/>
    <w:lvl w:ilvl="0" w:tplc="46EE6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4170A"/>
    <w:multiLevelType w:val="multilevel"/>
    <w:tmpl w:val="1E1801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5" w15:restartNumberingAfterBreak="0">
    <w:nsid w:val="6F7530A8"/>
    <w:multiLevelType w:val="hybridMultilevel"/>
    <w:tmpl w:val="9314F28A"/>
    <w:lvl w:ilvl="0" w:tplc="46EE6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E1D6B"/>
    <w:multiLevelType w:val="multilevel"/>
    <w:tmpl w:val="F956ED0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14"/>
  </w:num>
  <w:num w:numId="13">
    <w:abstractNumId w:val="16"/>
  </w:num>
  <w:num w:numId="14">
    <w:abstractNumId w:val="3"/>
  </w:num>
  <w:num w:numId="15">
    <w:abstractNumId w:val="13"/>
  </w:num>
  <w:num w:numId="16">
    <w:abstractNumId w:val="15"/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F4"/>
    <w:rsid w:val="00005784"/>
    <w:rsid w:val="00015A00"/>
    <w:rsid w:val="000404F4"/>
    <w:rsid w:val="0004455C"/>
    <w:rsid w:val="00044637"/>
    <w:rsid w:val="00045CDE"/>
    <w:rsid w:val="00046522"/>
    <w:rsid w:val="00050EA1"/>
    <w:rsid w:val="0005395F"/>
    <w:rsid w:val="00057591"/>
    <w:rsid w:val="00064BC6"/>
    <w:rsid w:val="00074DAD"/>
    <w:rsid w:val="000759CF"/>
    <w:rsid w:val="0007669B"/>
    <w:rsid w:val="00083DB2"/>
    <w:rsid w:val="00093901"/>
    <w:rsid w:val="0009562B"/>
    <w:rsid w:val="00096404"/>
    <w:rsid w:val="000A0EE2"/>
    <w:rsid w:val="000A25CD"/>
    <w:rsid w:val="000B4EFF"/>
    <w:rsid w:val="000C0D00"/>
    <w:rsid w:val="000C7FF6"/>
    <w:rsid w:val="000D1AFE"/>
    <w:rsid w:val="000D75ED"/>
    <w:rsid w:val="000E0BA0"/>
    <w:rsid w:val="000E361E"/>
    <w:rsid w:val="000E586D"/>
    <w:rsid w:val="000E6244"/>
    <w:rsid w:val="000E68C5"/>
    <w:rsid w:val="00110EC4"/>
    <w:rsid w:val="00111245"/>
    <w:rsid w:val="00123CA4"/>
    <w:rsid w:val="00125342"/>
    <w:rsid w:val="0014210B"/>
    <w:rsid w:val="00143AE9"/>
    <w:rsid w:val="00165CDF"/>
    <w:rsid w:val="001763A8"/>
    <w:rsid w:val="00183C09"/>
    <w:rsid w:val="00192067"/>
    <w:rsid w:val="001B2763"/>
    <w:rsid w:val="001C370D"/>
    <w:rsid w:val="001C6786"/>
    <w:rsid w:val="001D7C24"/>
    <w:rsid w:val="001E5469"/>
    <w:rsid w:val="001E7908"/>
    <w:rsid w:val="00214C44"/>
    <w:rsid w:val="0024276F"/>
    <w:rsid w:val="00246408"/>
    <w:rsid w:val="00257574"/>
    <w:rsid w:val="00257FCC"/>
    <w:rsid w:val="00272541"/>
    <w:rsid w:val="002759DD"/>
    <w:rsid w:val="00283B96"/>
    <w:rsid w:val="00291A33"/>
    <w:rsid w:val="00296033"/>
    <w:rsid w:val="002976A5"/>
    <w:rsid w:val="002A273E"/>
    <w:rsid w:val="002A5588"/>
    <w:rsid w:val="002B0307"/>
    <w:rsid w:val="002B0A95"/>
    <w:rsid w:val="002C4B4F"/>
    <w:rsid w:val="002C5772"/>
    <w:rsid w:val="002C5D27"/>
    <w:rsid w:val="002C713A"/>
    <w:rsid w:val="002D4BD3"/>
    <w:rsid w:val="002E023D"/>
    <w:rsid w:val="002E2A76"/>
    <w:rsid w:val="00301BCB"/>
    <w:rsid w:val="00310289"/>
    <w:rsid w:val="003279C8"/>
    <w:rsid w:val="00347BB7"/>
    <w:rsid w:val="00350609"/>
    <w:rsid w:val="003518D2"/>
    <w:rsid w:val="00355782"/>
    <w:rsid w:val="003603C8"/>
    <w:rsid w:val="00363A59"/>
    <w:rsid w:val="00364C43"/>
    <w:rsid w:val="00377768"/>
    <w:rsid w:val="0038165E"/>
    <w:rsid w:val="00386148"/>
    <w:rsid w:val="003A2E8E"/>
    <w:rsid w:val="003A5A94"/>
    <w:rsid w:val="003B0A5C"/>
    <w:rsid w:val="003C30BF"/>
    <w:rsid w:val="003E1F08"/>
    <w:rsid w:val="003E29FE"/>
    <w:rsid w:val="003E5F8C"/>
    <w:rsid w:val="003F131C"/>
    <w:rsid w:val="004035BA"/>
    <w:rsid w:val="00413DF3"/>
    <w:rsid w:val="0042467C"/>
    <w:rsid w:val="004333B7"/>
    <w:rsid w:val="00442DEA"/>
    <w:rsid w:val="004575F8"/>
    <w:rsid w:val="004710C4"/>
    <w:rsid w:val="00475A8A"/>
    <w:rsid w:val="00484AA5"/>
    <w:rsid w:val="00486CE1"/>
    <w:rsid w:val="004926C8"/>
    <w:rsid w:val="00494474"/>
    <w:rsid w:val="00494CAA"/>
    <w:rsid w:val="004B034F"/>
    <w:rsid w:val="004B1D1A"/>
    <w:rsid w:val="004C0D5F"/>
    <w:rsid w:val="004C6150"/>
    <w:rsid w:val="004D4E6F"/>
    <w:rsid w:val="004F65E7"/>
    <w:rsid w:val="005026EE"/>
    <w:rsid w:val="00502CD6"/>
    <w:rsid w:val="00513E5E"/>
    <w:rsid w:val="005210C1"/>
    <w:rsid w:val="00527411"/>
    <w:rsid w:val="00540574"/>
    <w:rsid w:val="00542DAA"/>
    <w:rsid w:val="00542E02"/>
    <w:rsid w:val="005719A2"/>
    <w:rsid w:val="00572031"/>
    <w:rsid w:val="00575031"/>
    <w:rsid w:val="005774BE"/>
    <w:rsid w:val="00584F7A"/>
    <w:rsid w:val="005951B1"/>
    <w:rsid w:val="00595315"/>
    <w:rsid w:val="0059648D"/>
    <w:rsid w:val="005A11BE"/>
    <w:rsid w:val="005C0CB5"/>
    <w:rsid w:val="005C1B56"/>
    <w:rsid w:val="005D2B87"/>
    <w:rsid w:val="005E6455"/>
    <w:rsid w:val="005F6538"/>
    <w:rsid w:val="006034A9"/>
    <w:rsid w:val="00603C3D"/>
    <w:rsid w:val="0060520B"/>
    <w:rsid w:val="00611DCF"/>
    <w:rsid w:val="00622022"/>
    <w:rsid w:val="00626AED"/>
    <w:rsid w:val="006327C8"/>
    <w:rsid w:val="006340AA"/>
    <w:rsid w:val="0063757C"/>
    <w:rsid w:val="00646F35"/>
    <w:rsid w:val="00654DC5"/>
    <w:rsid w:val="0067488E"/>
    <w:rsid w:val="00681BBB"/>
    <w:rsid w:val="00687C07"/>
    <w:rsid w:val="006A08C3"/>
    <w:rsid w:val="006B40DA"/>
    <w:rsid w:val="006B598F"/>
    <w:rsid w:val="006C2CDF"/>
    <w:rsid w:val="006C3A03"/>
    <w:rsid w:val="006C3FD6"/>
    <w:rsid w:val="006C47C4"/>
    <w:rsid w:val="006E30BB"/>
    <w:rsid w:val="006E50CB"/>
    <w:rsid w:val="006E7929"/>
    <w:rsid w:val="006F265F"/>
    <w:rsid w:val="00704992"/>
    <w:rsid w:val="00706606"/>
    <w:rsid w:val="00706E61"/>
    <w:rsid w:val="00711761"/>
    <w:rsid w:val="00711E2A"/>
    <w:rsid w:val="0071485F"/>
    <w:rsid w:val="00723671"/>
    <w:rsid w:val="00737C5C"/>
    <w:rsid w:val="00740E83"/>
    <w:rsid w:val="00746054"/>
    <w:rsid w:val="007615A8"/>
    <w:rsid w:val="00783D62"/>
    <w:rsid w:val="007A7FAD"/>
    <w:rsid w:val="007B0D9E"/>
    <w:rsid w:val="007C5BCB"/>
    <w:rsid w:val="007D0AD2"/>
    <w:rsid w:val="007D4613"/>
    <w:rsid w:val="007D5F05"/>
    <w:rsid w:val="007E363F"/>
    <w:rsid w:val="007E40FC"/>
    <w:rsid w:val="007E4654"/>
    <w:rsid w:val="007E57A2"/>
    <w:rsid w:val="007F1863"/>
    <w:rsid w:val="007F2D35"/>
    <w:rsid w:val="00806818"/>
    <w:rsid w:val="008241CE"/>
    <w:rsid w:val="00826988"/>
    <w:rsid w:val="00851DF4"/>
    <w:rsid w:val="00857D1A"/>
    <w:rsid w:val="00860967"/>
    <w:rsid w:val="00862108"/>
    <w:rsid w:val="0086363D"/>
    <w:rsid w:val="008657F6"/>
    <w:rsid w:val="00873547"/>
    <w:rsid w:val="00874F38"/>
    <w:rsid w:val="008763BA"/>
    <w:rsid w:val="008924E2"/>
    <w:rsid w:val="008A5779"/>
    <w:rsid w:val="008D45C7"/>
    <w:rsid w:val="008E176A"/>
    <w:rsid w:val="008F00CC"/>
    <w:rsid w:val="008F4727"/>
    <w:rsid w:val="009042FC"/>
    <w:rsid w:val="00936E27"/>
    <w:rsid w:val="009506A7"/>
    <w:rsid w:val="009559AA"/>
    <w:rsid w:val="00961337"/>
    <w:rsid w:val="009669E4"/>
    <w:rsid w:val="00973B78"/>
    <w:rsid w:val="00983C42"/>
    <w:rsid w:val="009C0C21"/>
    <w:rsid w:val="009C7DF0"/>
    <w:rsid w:val="009D7F34"/>
    <w:rsid w:val="00A05099"/>
    <w:rsid w:val="00A05684"/>
    <w:rsid w:val="00A17421"/>
    <w:rsid w:val="00A17D36"/>
    <w:rsid w:val="00A206BD"/>
    <w:rsid w:val="00A5453F"/>
    <w:rsid w:val="00A54BDD"/>
    <w:rsid w:val="00A55615"/>
    <w:rsid w:val="00A67EA0"/>
    <w:rsid w:val="00A815D1"/>
    <w:rsid w:val="00A83332"/>
    <w:rsid w:val="00A914C8"/>
    <w:rsid w:val="00A9342B"/>
    <w:rsid w:val="00A93463"/>
    <w:rsid w:val="00A948D9"/>
    <w:rsid w:val="00AA409F"/>
    <w:rsid w:val="00AA7781"/>
    <w:rsid w:val="00AB2320"/>
    <w:rsid w:val="00AC55E8"/>
    <w:rsid w:val="00AD7152"/>
    <w:rsid w:val="00AF6C03"/>
    <w:rsid w:val="00B0732D"/>
    <w:rsid w:val="00B075CA"/>
    <w:rsid w:val="00B11427"/>
    <w:rsid w:val="00B5472D"/>
    <w:rsid w:val="00B5698C"/>
    <w:rsid w:val="00B635AF"/>
    <w:rsid w:val="00B70541"/>
    <w:rsid w:val="00B76216"/>
    <w:rsid w:val="00B83262"/>
    <w:rsid w:val="00B8583C"/>
    <w:rsid w:val="00B870D7"/>
    <w:rsid w:val="00BA28FB"/>
    <w:rsid w:val="00BA4874"/>
    <w:rsid w:val="00BB2DD2"/>
    <w:rsid w:val="00BD5FDE"/>
    <w:rsid w:val="00BE0681"/>
    <w:rsid w:val="00BE6E67"/>
    <w:rsid w:val="00BF01D8"/>
    <w:rsid w:val="00BF1FA4"/>
    <w:rsid w:val="00BF4C75"/>
    <w:rsid w:val="00C00E95"/>
    <w:rsid w:val="00C062A8"/>
    <w:rsid w:val="00C1153F"/>
    <w:rsid w:val="00C1557F"/>
    <w:rsid w:val="00C17EF2"/>
    <w:rsid w:val="00C27991"/>
    <w:rsid w:val="00C335FB"/>
    <w:rsid w:val="00C64794"/>
    <w:rsid w:val="00C750B3"/>
    <w:rsid w:val="00C81B8B"/>
    <w:rsid w:val="00CA03F7"/>
    <w:rsid w:val="00CB6A16"/>
    <w:rsid w:val="00CB7049"/>
    <w:rsid w:val="00CB7D02"/>
    <w:rsid w:val="00CC0C05"/>
    <w:rsid w:val="00CC484A"/>
    <w:rsid w:val="00CE3118"/>
    <w:rsid w:val="00CE7400"/>
    <w:rsid w:val="00CF2545"/>
    <w:rsid w:val="00D00266"/>
    <w:rsid w:val="00D15E16"/>
    <w:rsid w:val="00D214D3"/>
    <w:rsid w:val="00D25ADF"/>
    <w:rsid w:val="00D26E24"/>
    <w:rsid w:val="00D5349A"/>
    <w:rsid w:val="00D641A6"/>
    <w:rsid w:val="00D708CB"/>
    <w:rsid w:val="00D80479"/>
    <w:rsid w:val="00DA23D7"/>
    <w:rsid w:val="00DA541A"/>
    <w:rsid w:val="00DB7DDE"/>
    <w:rsid w:val="00DC17B8"/>
    <w:rsid w:val="00DE3451"/>
    <w:rsid w:val="00DE48A7"/>
    <w:rsid w:val="00DE74C6"/>
    <w:rsid w:val="00DF1579"/>
    <w:rsid w:val="00E0584F"/>
    <w:rsid w:val="00E07C6C"/>
    <w:rsid w:val="00E170BC"/>
    <w:rsid w:val="00E30D6D"/>
    <w:rsid w:val="00E5286A"/>
    <w:rsid w:val="00E56128"/>
    <w:rsid w:val="00E728E3"/>
    <w:rsid w:val="00E969B3"/>
    <w:rsid w:val="00EB1125"/>
    <w:rsid w:val="00EB299C"/>
    <w:rsid w:val="00ED493E"/>
    <w:rsid w:val="00ED5071"/>
    <w:rsid w:val="00EF23FA"/>
    <w:rsid w:val="00EF31E0"/>
    <w:rsid w:val="00F079A7"/>
    <w:rsid w:val="00F10EA2"/>
    <w:rsid w:val="00F1184E"/>
    <w:rsid w:val="00F25E5E"/>
    <w:rsid w:val="00F3530A"/>
    <w:rsid w:val="00F37E4C"/>
    <w:rsid w:val="00F42C99"/>
    <w:rsid w:val="00F46A5D"/>
    <w:rsid w:val="00F6297F"/>
    <w:rsid w:val="00F62B27"/>
    <w:rsid w:val="00F744E2"/>
    <w:rsid w:val="00F84762"/>
    <w:rsid w:val="00F87925"/>
    <w:rsid w:val="00FA30EB"/>
    <w:rsid w:val="00FB137C"/>
    <w:rsid w:val="00FB1E6C"/>
    <w:rsid w:val="00FC02A4"/>
    <w:rsid w:val="00FC0F1B"/>
    <w:rsid w:val="00FD2BAC"/>
    <w:rsid w:val="00FD4C1E"/>
    <w:rsid w:val="00FE023B"/>
    <w:rsid w:val="00FE67AC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30172C"/>
  <w15:docId w15:val="{BCC82821-2248-4C58-964D-9CA8250D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5CDF"/>
    <w:rPr>
      <w:rFonts w:eastAsia="Times New Roman"/>
      <w:lang w:eastAsia="en-US"/>
    </w:rPr>
  </w:style>
  <w:style w:type="paragraph" w:styleId="2">
    <w:name w:val="heading 2"/>
    <w:basedOn w:val="a0"/>
    <w:link w:val="20"/>
    <w:uiPriority w:val="99"/>
    <w:qFormat/>
    <w:locked/>
    <w:rsid w:val="00CE311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locked/>
    <w:rsid w:val="00CE311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CE3118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9"/>
    <w:locked/>
    <w:rsid w:val="00CE3118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table" w:styleId="a4">
    <w:name w:val="Table Grid"/>
    <w:basedOn w:val="a2"/>
    <w:uiPriority w:val="99"/>
    <w:rsid w:val="00BD5FDE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711761"/>
    <w:rPr>
      <w:rFonts w:cs="Times New Roman"/>
      <w:color w:val="0000FF"/>
      <w:u w:val="single"/>
    </w:rPr>
  </w:style>
  <w:style w:type="paragraph" w:customStyle="1" w:styleId="1">
    <w:name w:val="Абзац списка1"/>
    <w:basedOn w:val="a0"/>
    <w:uiPriority w:val="99"/>
    <w:rsid w:val="00DE74C6"/>
    <w:pPr>
      <w:ind w:left="720"/>
    </w:pPr>
  </w:style>
  <w:style w:type="character" w:styleId="a6">
    <w:name w:val="Strong"/>
    <w:basedOn w:val="a1"/>
    <w:uiPriority w:val="22"/>
    <w:qFormat/>
    <w:locked/>
    <w:rsid w:val="00143AE9"/>
    <w:rPr>
      <w:rFonts w:cs="Times New Roman"/>
      <w:b/>
    </w:rPr>
  </w:style>
  <w:style w:type="paragraph" w:styleId="a7">
    <w:name w:val="Normal (Web)"/>
    <w:basedOn w:val="a0"/>
    <w:uiPriority w:val="99"/>
    <w:rsid w:val="00143AE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7E40FC"/>
    <w:pPr>
      <w:spacing w:before="100" w:beforeAutospacing="1" w:after="100" w:afterAutospacing="1"/>
    </w:pPr>
    <w:rPr>
      <w:rFonts w:ascii="Times New Roman" w:hAnsi="Times New Roman"/>
      <w:color w:val="000066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8A5779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locked/>
    <w:rsid w:val="008A5779"/>
    <w:rPr>
      <w:rFonts w:ascii="Segoe UI" w:hAnsi="Segoe UI" w:cs="Times New Roman"/>
      <w:sz w:val="18"/>
      <w:lang w:eastAsia="en-US"/>
    </w:rPr>
  </w:style>
  <w:style w:type="character" w:customStyle="1" w:styleId="BodyTextChar">
    <w:name w:val="Body Text Char"/>
    <w:uiPriority w:val="99"/>
    <w:locked/>
    <w:rsid w:val="000B4EFF"/>
    <w:rPr>
      <w:shd w:val="clear" w:color="auto" w:fill="FFFFFF"/>
    </w:rPr>
  </w:style>
  <w:style w:type="paragraph" w:styleId="aa">
    <w:name w:val="Body Text"/>
    <w:basedOn w:val="a0"/>
    <w:link w:val="ab"/>
    <w:uiPriority w:val="99"/>
    <w:rsid w:val="000B4EFF"/>
    <w:pPr>
      <w:shd w:val="clear" w:color="auto" w:fill="FFFFFF"/>
      <w:spacing w:after="120" w:line="211" w:lineRule="exact"/>
      <w:jc w:val="right"/>
    </w:pPr>
    <w:rPr>
      <w:rFonts w:eastAsia="Calibri"/>
      <w:sz w:val="20"/>
      <w:szCs w:val="20"/>
      <w:lang w:eastAsia="ru-RU"/>
    </w:rPr>
  </w:style>
  <w:style w:type="character" w:customStyle="1" w:styleId="BodyTextChar1">
    <w:name w:val="Body Text Char1"/>
    <w:basedOn w:val="a1"/>
    <w:uiPriority w:val="99"/>
    <w:semiHidden/>
    <w:locked/>
    <w:rsid w:val="00C64794"/>
    <w:rPr>
      <w:rFonts w:eastAsia="Times New Roman" w:cs="Times New Roman"/>
      <w:lang w:eastAsia="en-US"/>
    </w:rPr>
  </w:style>
  <w:style w:type="character" w:customStyle="1" w:styleId="ab">
    <w:name w:val="Основной текст Знак"/>
    <w:basedOn w:val="a1"/>
    <w:link w:val="aa"/>
    <w:uiPriority w:val="99"/>
    <w:locked/>
    <w:rsid w:val="000B4EFF"/>
    <w:rPr>
      <w:rFonts w:eastAsia="Times New Roman" w:cs="Times New Roman"/>
      <w:sz w:val="22"/>
      <w:szCs w:val="22"/>
      <w:lang w:eastAsia="en-US"/>
    </w:rPr>
  </w:style>
  <w:style w:type="character" w:customStyle="1" w:styleId="14">
    <w:name w:val="Основной текст + Полужирный14"/>
    <w:aliases w:val="Курсив14"/>
    <w:basedOn w:val="BodyTextChar"/>
    <w:uiPriority w:val="99"/>
    <w:rsid w:val="000B4EFF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spelle">
    <w:name w:val="spelle"/>
    <w:basedOn w:val="a1"/>
    <w:uiPriority w:val="99"/>
    <w:rsid w:val="000B4EFF"/>
    <w:rPr>
      <w:rFonts w:cs="Times New Roman"/>
    </w:rPr>
  </w:style>
  <w:style w:type="character" w:customStyle="1" w:styleId="apple-converted-space">
    <w:name w:val="apple-converted-space"/>
    <w:basedOn w:val="a1"/>
    <w:rsid w:val="000B4EFF"/>
    <w:rPr>
      <w:rFonts w:cs="Times New Roman"/>
    </w:rPr>
  </w:style>
  <w:style w:type="character" w:customStyle="1" w:styleId="122">
    <w:name w:val="Заголовок №1 (2)2"/>
    <w:basedOn w:val="a1"/>
    <w:uiPriority w:val="99"/>
    <w:rsid w:val="00A815D1"/>
    <w:rPr>
      <w:rFonts w:cs="Times New Roman"/>
      <w:b/>
      <w:bCs/>
      <w:sz w:val="25"/>
      <w:szCs w:val="25"/>
      <w:shd w:val="clear" w:color="auto" w:fill="FFFFFF"/>
    </w:rPr>
  </w:style>
  <w:style w:type="paragraph" w:styleId="ac">
    <w:name w:val="List Paragraph"/>
    <w:basedOn w:val="a0"/>
    <w:uiPriority w:val="99"/>
    <w:qFormat/>
    <w:rsid w:val="00D708CB"/>
    <w:pPr>
      <w:ind w:left="720"/>
      <w:contextualSpacing/>
    </w:pPr>
  </w:style>
  <w:style w:type="paragraph" w:customStyle="1" w:styleId="a">
    <w:name w:val="перечисление"/>
    <w:basedOn w:val="a0"/>
    <w:next w:val="a0"/>
    <w:uiPriority w:val="99"/>
    <w:rsid w:val="00AA409F"/>
    <w:pPr>
      <w:numPr>
        <w:numId w:val="3"/>
      </w:numPr>
      <w:spacing w:line="220" w:lineRule="auto"/>
    </w:pPr>
    <w:rPr>
      <w:rFonts w:ascii="Times New Roman" w:hAnsi="Times New Roman"/>
      <w:sz w:val="24"/>
      <w:szCs w:val="28"/>
      <w:lang w:eastAsia="ru-RU"/>
    </w:rPr>
  </w:style>
  <w:style w:type="paragraph" w:customStyle="1" w:styleId="Default">
    <w:name w:val="Default"/>
    <w:rsid w:val="003279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No Spacing"/>
    <w:uiPriority w:val="1"/>
    <w:qFormat/>
    <w:rsid w:val="00961337"/>
    <w:rPr>
      <w:rFonts w:eastAsia="Times New Roman"/>
      <w:lang w:eastAsia="en-US"/>
    </w:rPr>
  </w:style>
  <w:style w:type="character" w:styleId="ae">
    <w:name w:val="FollowedHyperlink"/>
    <w:basedOn w:val="a1"/>
    <w:uiPriority w:val="99"/>
    <w:semiHidden/>
    <w:unhideWhenUsed/>
    <w:rsid w:val="00973B78"/>
    <w:rPr>
      <w:color w:val="800080" w:themeColor="followedHyperlink"/>
      <w:u w:val="single"/>
    </w:rPr>
  </w:style>
  <w:style w:type="table" w:customStyle="1" w:styleId="10">
    <w:name w:val="Сетка таблицы1"/>
    <w:basedOn w:val="a2"/>
    <w:next w:val="a4"/>
    <w:uiPriority w:val="39"/>
    <w:rsid w:val="006327C8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E1E8E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ro.tomsk.ru" TargetMode="External"/><Relationship Id="rId13" Type="http://schemas.openxmlformats.org/officeDocument/2006/relationships/hyperlink" Target="mailto:school-04@asino.gov70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y@education.tomsk.ru" TargetMode="External"/><Relationship Id="rId12" Type="http://schemas.openxmlformats.org/officeDocument/2006/relationships/hyperlink" Target="http://rcro.tom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afonova@education.tom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cro.tomsk.ru/" TargetMode="External"/><Relationship Id="rId10" Type="http://schemas.openxmlformats.org/officeDocument/2006/relationships/hyperlink" Target="mailto:school-04@asino.gov70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k4@asino.tomsknet.ru.(&#1074;" TargetMode="External"/><Relationship Id="rId14" Type="http://schemas.openxmlformats.org/officeDocument/2006/relationships/hyperlink" Target="mailto:safonova@education.tom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87EF-181A-4EB3-9C48-75430289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ОГБУ «РЦРО»</vt:lpstr>
    </vt:vector>
  </TitlesOfParts>
  <Company>МОУ-СОШ№4</Company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ОГБУ «РЦРО»</dc:title>
  <dc:subject/>
  <dc:creator>Кривенцов Леонид Александрович</dc:creator>
  <cp:keywords/>
  <dc:description/>
  <cp:lastModifiedBy>ADMIN</cp:lastModifiedBy>
  <cp:revision>4</cp:revision>
  <cp:lastPrinted>2021-12-23T06:48:00Z</cp:lastPrinted>
  <dcterms:created xsi:type="dcterms:W3CDTF">2021-12-22T05:51:00Z</dcterms:created>
  <dcterms:modified xsi:type="dcterms:W3CDTF">2021-12-23T07:41:00Z</dcterms:modified>
</cp:coreProperties>
</file>