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A4" w:rsidRPr="00783AA4" w:rsidRDefault="00783AA4" w:rsidP="00783AA4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83AA4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Федеральные документы:</w:t>
      </w:r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5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Приказ </w:t>
        </w:r>
        <w:proofErr w:type="spellStart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Минобрнауки</w:t>
        </w:r>
        <w:proofErr w:type="spellEnd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</w:t>
        </w:r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России от 18.11.2013 № 1252 «Об утверждении Порядка проведения всероссийской олимпиады школьников»</w:t>
        </w:r>
      </w:hyperlink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6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Приказ </w:t>
        </w:r>
        <w:proofErr w:type="spellStart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Минобрнауки</w:t>
        </w:r>
        <w:proofErr w:type="spellEnd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России от 17.03.2015 г. № 24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18.11.2013 г. № 1252»</w:t>
        </w:r>
      </w:hyperlink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7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Приказ </w:t>
        </w:r>
        <w:proofErr w:type="spellStart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Минобрнауки</w:t>
        </w:r>
        <w:proofErr w:type="spellEnd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России от 17.12.2015 г. № 1488 «О внесении изменений в Порядок проведения всероссийской олимпиады школьников, утвержденный Министерством образования и науки Российской Федерации от 18.11.2013 № 1252»</w:t>
        </w:r>
      </w:hyperlink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8" w:history="1">
        <w:r w:rsidRPr="00783AA4">
          <w:rPr>
            <w:rFonts w:ascii="Tahoma" w:eastAsia="Times New Roman" w:hAnsi="Tahoma" w:cs="Tahoma"/>
            <w:color w:val="1C8259"/>
            <w:sz w:val="19"/>
            <w:u w:val="single"/>
            <w:lang w:eastAsia="ru-RU"/>
          </w:rPr>
          <w:t xml:space="preserve">Приказ </w:t>
        </w:r>
        <w:proofErr w:type="spellStart"/>
        <w:r w:rsidRPr="00783AA4">
          <w:rPr>
            <w:rFonts w:ascii="Tahoma" w:eastAsia="Times New Roman" w:hAnsi="Tahoma" w:cs="Tahoma"/>
            <w:color w:val="1C8259"/>
            <w:sz w:val="19"/>
            <w:u w:val="single"/>
            <w:lang w:eastAsia="ru-RU"/>
          </w:rPr>
          <w:t>Минобрнауки</w:t>
        </w:r>
        <w:proofErr w:type="spellEnd"/>
        <w:r w:rsidRPr="00783AA4">
          <w:rPr>
            <w:rFonts w:ascii="Tahoma" w:eastAsia="Times New Roman" w:hAnsi="Tahoma" w:cs="Tahoma"/>
            <w:color w:val="1C8259"/>
            <w:sz w:val="19"/>
            <w:u w:val="single"/>
            <w:lang w:eastAsia="ru-RU"/>
          </w:rPr>
          <w:t xml:space="preserve"> России от 17.11.2016 г. № 1435 «О внесении изменений в Порядок проведения всероссийской олимпиады школьников, утвержденный Министерством образования и науки Российской Федерации от 18.11.2013 г. № 1252»</w:t>
        </w:r>
      </w:hyperlink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9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Порядок проведения Всероссийской олимпиады школьников</w:t>
        </w:r>
      </w:hyperlink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10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Письмо Департамента государственной политики и управления в сфере образования Министерства просвещения Российской Федерации от 30.07.2020 г. № 03-724 «О методических рекомендациях школьного и муниципального этапов всероссийской олимпиады школьников» </w:t>
        </w:r>
      </w:hyperlink>
    </w:p>
    <w:p w:rsidR="00783AA4" w:rsidRPr="00783AA4" w:rsidRDefault="00783AA4" w:rsidP="00783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Методические рекомендации по проведению школьного и муниципального этапов 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ВсОШ</w:t>
      </w:r>
      <w:proofErr w:type="spellEnd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 2020-2021 учебном году, утвержденные Центральными предметно-методическими комиссиями:</w:t>
      </w:r>
      <w:proofErr w:type="gramEnd"/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11" w:history="1">
        <w:proofErr w:type="gramStart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Английский язык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12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Астрономия</w:t>
        </w:r>
      </w:hyperlink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13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Биология</w:t>
        </w:r>
        <w:proofErr w:type="spellEnd"/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14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География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15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Информатика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16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Искусство (МХК)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17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Испанский язык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18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История</w:t>
        </w:r>
        <w:proofErr w:type="spellEnd"/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19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Итальянский</w:t>
        </w:r>
        <w:proofErr w:type="spellEnd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язык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0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Китайский язык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1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Литература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2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Математика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23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Немецкий</w:t>
        </w:r>
        <w:proofErr w:type="spellEnd"/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 xml:space="preserve"> язык</w:t>
        </w:r>
        <w:proofErr w:type="gramEnd"/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4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ОБЖ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5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Обществознание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6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Право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7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Русский язык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28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Технология</w:t>
        </w:r>
        <w:proofErr w:type="spellEnd"/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29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Физика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30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Физическая культура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31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Французский язык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32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Химия</w:t>
        </w:r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hyperlink r:id="rId33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Экология</w:t>
        </w:r>
        <w:proofErr w:type="spellEnd"/>
      </w:hyperlink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783A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|</w:t>
      </w:r>
      <w:r w:rsidRPr="00783AA4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hyperlink r:id="rId34" w:history="1">
        <w:r w:rsidRPr="00783AA4">
          <w:rPr>
            <w:rFonts w:ascii="Tahoma" w:eastAsia="Times New Roman" w:hAnsi="Tahoma" w:cs="Tahoma"/>
            <w:color w:val="636F84"/>
            <w:sz w:val="19"/>
            <w:u w:val="single"/>
            <w:lang w:eastAsia="ru-RU"/>
          </w:rPr>
          <w:t>Экономика</w:t>
        </w:r>
      </w:hyperlink>
    </w:p>
    <w:p w:rsidR="00783AA4" w:rsidRPr="00783AA4" w:rsidRDefault="00783AA4" w:rsidP="00783AA4">
      <w:pPr>
        <w:pStyle w:val="a6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</w:pPr>
      <w:hyperlink r:id="rId35" w:history="1">
        <w:r w:rsidRPr="00783AA4">
          <w:rPr>
            <w:rStyle w:val="a5"/>
            <w:rFonts w:ascii="Tahoma" w:eastAsia="Times New Roman" w:hAnsi="Tahoma" w:cs="Tahoma"/>
            <w:b/>
            <w:bCs/>
            <w:sz w:val="19"/>
            <w:lang w:eastAsia="ru-RU"/>
          </w:rPr>
          <w:t>http://rcro.tomsk.ru/vsosh/</w:t>
        </w:r>
      </w:hyperlink>
    </w:p>
    <w:p w:rsidR="000E39B5" w:rsidRDefault="000E39B5"/>
    <w:sectPr w:rsidR="000E39B5" w:rsidSect="000E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B6AD3"/>
    <w:multiLevelType w:val="multilevel"/>
    <w:tmpl w:val="FF7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AA4"/>
    <w:rsid w:val="000E39B5"/>
    <w:rsid w:val="0078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AA4"/>
    <w:rPr>
      <w:b/>
      <w:bCs/>
    </w:rPr>
  </w:style>
  <w:style w:type="character" w:styleId="a5">
    <w:name w:val="Hyperlink"/>
    <w:basedOn w:val="a0"/>
    <w:uiPriority w:val="99"/>
    <w:unhideWhenUsed/>
    <w:rsid w:val="00783A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AA4"/>
  </w:style>
  <w:style w:type="paragraph" w:styleId="a6">
    <w:name w:val="List Paragraph"/>
    <w:basedOn w:val="a"/>
    <w:uiPriority w:val="34"/>
    <w:qFormat/>
    <w:rsid w:val="00783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wp-content/uploads/2019/08/Prikaz-Minobrnauki-Rossii-ot-17.11.2016-g.-1435.pdf" TargetMode="External"/><Relationship Id="rId13" Type="http://schemas.openxmlformats.org/officeDocument/2006/relationships/hyperlink" Target="http://rcro.tomsk.ru/wp-content/uploads/2020/08/Metod-rekomendatsii_SHiME-_VsOSH-2020-21_biologiya.pdf" TargetMode="External"/><Relationship Id="rId18" Type="http://schemas.openxmlformats.org/officeDocument/2006/relationships/hyperlink" Target="http://rcro.tomsk.ru/wp-content/uploads/2020/08/Metod-rekomendatsii_SHiME-_VsOSH-2020-21_istoriya.pdf" TargetMode="External"/><Relationship Id="rId26" Type="http://schemas.openxmlformats.org/officeDocument/2006/relationships/hyperlink" Target="http://rcro.tomsk.ru/wp-content/uploads/2020/08/Metod-rekomendatsii_SHiME-_VsOSH-2020-21_pravo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cro.tomsk.ru/wp-content/uploads/2020/08/Metod-rekomendatsii_SHiME-_VsOSH-2020-21_literatura.pdf" TargetMode="External"/><Relationship Id="rId34" Type="http://schemas.openxmlformats.org/officeDocument/2006/relationships/hyperlink" Target="http://rcro.tomsk.ru/wp-content/uploads/2020/08/Metod-rekomendatsii_SHiME-_VsOSH-2020-21_e-konomika.pdf" TargetMode="External"/><Relationship Id="rId7" Type="http://schemas.openxmlformats.org/officeDocument/2006/relationships/hyperlink" Target="http://rcro.tomsk.ru/wp-content/uploads/2019/08/Prikaz-Mirobrnauki-Rossii-ot-17.12.2015-g.-1488.pdf" TargetMode="External"/><Relationship Id="rId12" Type="http://schemas.openxmlformats.org/officeDocument/2006/relationships/hyperlink" Target="http://rcro.tomsk.ru/wp-content/uploads/2020/08/Metod-rekomendatsii_SHiME-_VsOSH-2020-21_astronomiya.pdf" TargetMode="External"/><Relationship Id="rId17" Type="http://schemas.openxmlformats.org/officeDocument/2006/relationships/hyperlink" Target="http://rcro.tomsk.ru/wp-content/uploads/2020/08/Metod-rekomendatsii_SHiME-_VsOSH-2020-21_ispanskij-yazy-k.pdf" TargetMode="External"/><Relationship Id="rId25" Type="http://schemas.openxmlformats.org/officeDocument/2006/relationships/hyperlink" Target="http://rcro.tomsk.ru/wp-content/uploads/2020/08/Metod-rekomendatsii_SHiME-_VsOSH-2020-21_obshhestvoznanie.pdf" TargetMode="External"/><Relationship Id="rId33" Type="http://schemas.openxmlformats.org/officeDocument/2006/relationships/hyperlink" Target="http://rcro.tomsk.ru/wp-content/uploads/2020/08/Metod-rekomendatsii_SHiME-_VsOSH-2020-21_e-kologiy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cro.tomsk.ru/wp-content/uploads/2020/08/Metod-rekomendatsii_SHiME-_VsOSH-2020-21_iskusstvo.pdf" TargetMode="External"/><Relationship Id="rId20" Type="http://schemas.openxmlformats.org/officeDocument/2006/relationships/hyperlink" Target="http://rcro.tomsk.ru/wp-content/uploads/2020/08/Metod-rekomendatsii_SHiME-_VsOSH-2020-21_kitajskij-yazy-k.pdf" TargetMode="External"/><Relationship Id="rId29" Type="http://schemas.openxmlformats.org/officeDocument/2006/relationships/hyperlink" Target="http://rcro.tomsk.ru/wp-content/uploads/2020/08/Metod-rekomendatsii_SHiME-_VsOSH-2020-21_fizik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cro.tomsk.ru/wp-content/uploads/2019/08/Prikaz-Minobrnauki-Rossii-ot-17.03.2015-g.-249.pdf" TargetMode="External"/><Relationship Id="rId11" Type="http://schemas.openxmlformats.org/officeDocument/2006/relationships/hyperlink" Target="http://rcro.tomsk.ru/wp-content/uploads/2020/08/Metod-rekomendatsii_SHiME-_VsOSH-2020-21_anglijskij-yazy-k.pdf" TargetMode="External"/><Relationship Id="rId24" Type="http://schemas.openxmlformats.org/officeDocument/2006/relationships/hyperlink" Target="http://rcro.tomsk.ru/wp-content/uploads/2020/08/Metod-rekomendatsii_SHiME-_VsOSH-2020-21_OBZH.pdf" TargetMode="External"/><Relationship Id="rId32" Type="http://schemas.openxmlformats.org/officeDocument/2006/relationships/hyperlink" Target="http://rcro.tomsk.ru/wp-content/uploads/2020/08/Metod-rekomendatsii_SHiME-_VsOSH-2020-21_himiya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rcro.tomsk.ru/wp-content/uploads/2019/08/Prikaz-Minobrnauki-Rossii-ot-18.11.2013-1252-Ob-utverzhdenii-Poryadka-provedeniya-vserossijskoj-olimpiady-shkol-nikov.pdf" TargetMode="External"/><Relationship Id="rId15" Type="http://schemas.openxmlformats.org/officeDocument/2006/relationships/hyperlink" Target="http://rcro.tomsk.ru/wp-content/uploads/2020/08/Metod-rekomendatsii_SHiME-_VsOSH-2020-21_informatika.pdf" TargetMode="External"/><Relationship Id="rId23" Type="http://schemas.openxmlformats.org/officeDocument/2006/relationships/hyperlink" Target="http://rcro.tomsk.ru/wp-content/uploads/2020/08/Metod-rekomendatsii_SHiME-_VsOSH-2020-21_nemetskij-yazy-k.pdf" TargetMode="External"/><Relationship Id="rId28" Type="http://schemas.openxmlformats.org/officeDocument/2006/relationships/hyperlink" Target="http://rcro.tomsk.ru/wp-content/uploads/2020/08/Metod-rekomendatsii_SHiME-_VsOSH-2020-21_tehnologiya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cro.tomsk.ru/wp-content/uploads/2020/08/03-724-1.pdf" TargetMode="External"/><Relationship Id="rId19" Type="http://schemas.openxmlformats.org/officeDocument/2006/relationships/hyperlink" Target="http://rcro.tomsk.ru/wp-content/uploads/2020/08/Metod-rekomendatsii_SHiME-_VsOSH-2020-21_ital-yanskij-yazy-k.pdf" TargetMode="External"/><Relationship Id="rId31" Type="http://schemas.openxmlformats.org/officeDocument/2006/relationships/hyperlink" Target="http://rcro.tomsk.ru/wp-content/uploads/2020/08/Metod-rekomendatsii_SHiME-_VsOSH-2020-21_frantsuzskij-yazy-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ro.tomsk.ru/wp-content/uploads/2019/09/Poryadok-provedeniya-VsOSH.doc" TargetMode="External"/><Relationship Id="rId14" Type="http://schemas.openxmlformats.org/officeDocument/2006/relationships/hyperlink" Target="http://rcro.tomsk.ru/wp-content/uploads/2020/08/Metod-rekomendatsii_SHiME-_VsOSH-2020-21_geografiya.pdf" TargetMode="External"/><Relationship Id="rId22" Type="http://schemas.openxmlformats.org/officeDocument/2006/relationships/hyperlink" Target="http://rcro.tomsk.ru/wp-content/uploads/2020/08/Metod-rekomendatsii_SHiME-_VsOSH-2020-21_matematika.pdf" TargetMode="External"/><Relationship Id="rId27" Type="http://schemas.openxmlformats.org/officeDocument/2006/relationships/hyperlink" Target="http://rcro.tomsk.ru/wp-content/uploads/2020/08/Metod-rekomendatsii_SHiME-_VsOSH-2020-21_russkij-yazy-k.pdf" TargetMode="External"/><Relationship Id="rId30" Type="http://schemas.openxmlformats.org/officeDocument/2006/relationships/hyperlink" Target="http://rcro.tomsk.ru/wp-content/uploads/2020/08/Metod-rekomendatsii_SHiME-_VsOSH-2020-21_fizicheskaya-kul-tura.pdf" TargetMode="External"/><Relationship Id="rId35" Type="http://schemas.openxmlformats.org/officeDocument/2006/relationships/hyperlink" Target="http://rcro.tomsk.ru/vs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Zacharuschkina</dc:creator>
  <cp:keywords/>
  <dc:description/>
  <cp:lastModifiedBy>Zacharuschkina</cp:lastModifiedBy>
  <cp:revision>1</cp:revision>
  <dcterms:created xsi:type="dcterms:W3CDTF">2020-10-02T05:31:00Z</dcterms:created>
  <dcterms:modified xsi:type="dcterms:W3CDTF">2020-10-02T05:32:00Z</dcterms:modified>
</cp:coreProperties>
</file>