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D" w:rsidRDefault="006756FD" w:rsidP="006756FD">
      <w:pPr>
        <w:jc w:val="right"/>
        <w:rPr>
          <w:rFonts w:eastAsia="Calibri"/>
        </w:rPr>
      </w:pPr>
    </w:p>
    <w:p w:rsidR="006756FD" w:rsidRDefault="006756FD" w:rsidP="006756FD">
      <w:pPr>
        <w:jc w:val="right"/>
        <w:rPr>
          <w:rFonts w:eastAsia="Calibri"/>
        </w:rPr>
      </w:pPr>
      <w:r>
        <w:rPr>
          <w:rFonts w:eastAsia="Calibri"/>
        </w:rPr>
        <w:t>Приложение 7</w:t>
      </w:r>
    </w:p>
    <w:p w:rsidR="006756FD" w:rsidRDefault="006756FD" w:rsidP="006756FD">
      <w:pPr>
        <w:jc w:val="right"/>
        <w:rPr>
          <w:sz w:val="18"/>
          <w:szCs w:val="18"/>
        </w:rPr>
      </w:pPr>
      <w:r>
        <w:rPr>
          <w:rFonts w:eastAsia="Calibri"/>
        </w:rPr>
        <w:t>к приказу от 01.09.2022 г.  № 141а</w:t>
      </w:r>
    </w:p>
    <w:p w:rsidR="006756FD" w:rsidRDefault="006756FD" w:rsidP="006756FD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6756FD" w:rsidRDefault="006756FD" w:rsidP="006756FD">
      <w:pPr>
        <w:pStyle w:val="a3"/>
        <w:jc w:val="center"/>
        <w:rPr>
          <w:b/>
          <w:sz w:val="24"/>
          <w:szCs w:val="24"/>
          <w:lang w:eastAsia="ru-RU" w:bidi="ru-RU"/>
        </w:rPr>
      </w:pPr>
    </w:p>
    <w:p w:rsidR="006756FD" w:rsidRDefault="006756FD" w:rsidP="006756FD">
      <w:pPr>
        <w:pStyle w:val="a3"/>
        <w:jc w:val="center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t xml:space="preserve">Определение квоты победителей и призеров </w:t>
      </w:r>
    </w:p>
    <w:p w:rsidR="006756FD" w:rsidRDefault="006756FD" w:rsidP="006756F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 w:bidi="ru-RU"/>
        </w:rPr>
        <w:t xml:space="preserve">и подведение итогов школьного этапа </w:t>
      </w:r>
      <w:proofErr w:type="spellStart"/>
      <w:r>
        <w:rPr>
          <w:b/>
          <w:sz w:val="24"/>
          <w:szCs w:val="24"/>
          <w:lang w:eastAsia="ru-RU" w:bidi="ru-RU"/>
        </w:rPr>
        <w:t>ВсОШ</w:t>
      </w:r>
      <w:proofErr w:type="spellEnd"/>
    </w:p>
    <w:p w:rsidR="006756FD" w:rsidRDefault="006756FD" w:rsidP="006756FD">
      <w:pPr>
        <w:pStyle w:val="a3"/>
        <w:jc w:val="center"/>
        <w:rPr>
          <w:b/>
          <w:sz w:val="24"/>
          <w:szCs w:val="24"/>
        </w:rPr>
      </w:pPr>
    </w:p>
    <w:p w:rsidR="006756FD" w:rsidRDefault="006756FD" w:rsidP="006756FD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1. Победители и призеры муниципального этапа Олимпиады определяются на основании результатов, заносимых в итоговую таблицу, представляющую собой список об</w:t>
      </w:r>
      <w:r>
        <w:rPr>
          <w:color w:val="000000"/>
          <w:sz w:val="24"/>
          <w:szCs w:val="24"/>
          <w:lang w:eastAsia="ru-RU" w:bidi="ru-RU"/>
        </w:rPr>
        <w:t>у</w:t>
      </w:r>
      <w:r>
        <w:rPr>
          <w:color w:val="000000"/>
          <w:sz w:val="24"/>
          <w:szCs w:val="24"/>
          <w:lang w:eastAsia="ru-RU" w:bidi="ru-RU"/>
        </w:rPr>
        <w:t>чающихся,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6756FD" w:rsidRDefault="006756FD" w:rsidP="006756FD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</w:pPr>
      <w:r>
        <w:rPr>
          <w:color w:val="000000"/>
          <w:sz w:val="24"/>
          <w:szCs w:val="24"/>
          <w:lang w:eastAsia="ru-RU" w:bidi="ru-RU"/>
        </w:rPr>
        <w:tab/>
        <w:t>2. Победителем муниципального этапа Олимпиады признается участник, набра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>ший наибольшее количество баллов.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Призерами муниципального этапа Олимпиады в пред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лах установленной квоты признаются участники муниципального этапа Олимпиады, сл</w:t>
      </w:r>
      <w:r>
        <w:rPr>
          <w:color w:val="000000"/>
          <w:sz w:val="24"/>
          <w:szCs w:val="24"/>
          <w:lang w:eastAsia="ru-RU" w:bidi="ru-RU"/>
        </w:rPr>
        <w:t>е</w:t>
      </w:r>
      <w:r>
        <w:rPr>
          <w:color w:val="000000"/>
          <w:sz w:val="24"/>
          <w:szCs w:val="24"/>
          <w:lang w:eastAsia="ru-RU" w:bidi="ru-RU"/>
        </w:rPr>
        <w:t>дующие в итоговой таблице за победителями.</w:t>
      </w:r>
    </w:p>
    <w:p w:rsidR="006756FD" w:rsidRDefault="006756FD" w:rsidP="006756FD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3</w:t>
      </w:r>
      <w:r>
        <w:t xml:space="preserve">. </w:t>
      </w:r>
      <w:r>
        <w:rPr>
          <w:color w:val="000000"/>
          <w:sz w:val="24"/>
          <w:szCs w:val="24"/>
          <w:lang w:eastAsia="ru-RU" w:bidi="ru-RU"/>
        </w:rPr>
        <w:t>Все участники признаются призерами в случае, когда у участника, определяем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</w:t>
      </w:r>
      <w:r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ное количество баллов, </w:t>
      </w:r>
      <w:r>
        <w:rPr>
          <w:sz w:val="24"/>
          <w:szCs w:val="24"/>
        </w:rPr>
        <w:t>определяется жюри школьного и муниципального этапов Олимпиады следующим образом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6756FD" w:rsidRDefault="006756FD" w:rsidP="006756FD">
      <w:pPr>
        <w:widowControl/>
        <w:numPr>
          <w:ilvl w:val="0"/>
          <w:numId w:val="1"/>
        </w:numPr>
        <w:autoSpaceDE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участники признаются призерами, если набранные ими баллы больше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ловины максимально </w:t>
      </w:r>
      <w:proofErr w:type="gramStart"/>
      <w:r>
        <w:rPr>
          <w:sz w:val="24"/>
          <w:szCs w:val="24"/>
        </w:rPr>
        <w:t>возможных</w:t>
      </w:r>
      <w:proofErr w:type="gramEnd"/>
      <w:r>
        <w:rPr>
          <w:sz w:val="24"/>
          <w:szCs w:val="24"/>
        </w:rPr>
        <w:t xml:space="preserve">; </w:t>
      </w:r>
    </w:p>
    <w:p w:rsidR="006756FD" w:rsidRDefault="006756FD" w:rsidP="006756FD">
      <w:pPr>
        <w:widowControl/>
        <w:numPr>
          <w:ilvl w:val="0"/>
          <w:numId w:val="1"/>
        </w:numPr>
        <w:autoSpaceDE/>
        <w:ind w:left="709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>все участники не признаются призерами, если набранные ими баллы не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вышают половины максимально </w:t>
      </w:r>
      <w:proofErr w:type="gramStart"/>
      <w:r>
        <w:rPr>
          <w:sz w:val="24"/>
          <w:szCs w:val="24"/>
        </w:rPr>
        <w:t>возможных</w:t>
      </w:r>
      <w:proofErr w:type="gramEnd"/>
      <w:r>
        <w:rPr>
          <w:sz w:val="24"/>
          <w:szCs w:val="24"/>
        </w:rPr>
        <w:t>.</w:t>
      </w:r>
    </w:p>
    <w:p w:rsidR="006756FD" w:rsidRDefault="006756FD" w:rsidP="006756FD">
      <w:pPr>
        <w:pStyle w:val="2"/>
        <w:shd w:val="clear" w:color="auto" w:fill="auto"/>
        <w:tabs>
          <w:tab w:val="left" w:pos="1042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 xml:space="preserve">4. Список победителей, призеров и участников муниципального этапа Олимпиады утверждается приказом Управления образования администрации </w:t>
      </w:r>
      <w:proofErr w:type="spellStart"/>
      <w:r>
        <w:rPr>
          <w:color w:val="000000"/>
          <w:sz w:val="24"/>
          <w:szCs w:val="24"/>
          <w:lang w:eastAsia="ru-RU" w:bidi="ru-RU"/>
        </w:rPr>
        <w:t>Асиновского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района То</w:t>
      </w:r>
      <w:r>
        <w:rPr>
          <w:color w:val="000000"/>
          <w:sz w:val="24"/>
          <w:szCs w:val="24"/>
          <w:lang w:eastAsia="ru-RU" w:bidi="ru-RU"/>
        </w:rPr>
        <w:t>м</w:t>
      </w:r>
      <w:r>
        <w:rPr>
          <w:color w:val="000000"/>
          <w:sz w:val="24"/>
          <w:szCs w:val="24"/>
          <w:lang w:eastAsia="ru-RU" w:bidi="ru-RU"/>
        </w:rPr>
        <w:t>ской области.</w:t>
      </w:r>
    </w:p>
    <w:p w:rsidR="006756FD" w:rsidRDefault="006756FD" w:rsidP="006756FD">
      <w:pPr>
        <w:pStyle w:val="2"/>
        <w:shd w:val="clear" w:color="auto" w:fill="auto"/>
        <w:tabs>
          <w:tab w:val="left" w:pos="993"/>
          <w:tab w:val="left" w:pos="1276"/>
        </w:tabs>
        <w:spacing w:after="0" w:line="276" w:lineRule="auto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5. Победители и призеры муниципального этапа Олимпиады награждаются дипл</w:t>
      </w:r>
      <w:r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мами установленного образца.</w:t>
      </w:r>
    </w:p>
    <w:p w:rsidR="006756FD" w:rsidRDefault="006756FD" w:rsidP="006756FD">
      <w:pPr>
        <w:pStyle w:val="2"/>
        <w:shd w:val="clear" w:color="auto" w:fill="auto"/>
        <w:tabs>
          <w:tab w:val="left" w:pos="1042"/>
          <w:tab w:val="left" w:pos="1276"/>
        </w:tabs>
        <w:spacing w:after="0" w:line="276" w:lineRule="auto"/>
        <w:ind w:firstLine="7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  <w:t>6. Участники, следующие в итоговой таблице за призерами, награждаются поче</w:t>
      </w:r>
      <w:r>
        <w:rPr>
          <w:color w:val="000000"/>
          <w:sz w:val="24"/>
          <w:szCs w:val="24"/>
          <w:lang w:eastAsia="ru-RU" w:bidi="ru-RU"/>
        </w:rPr>
        <w:t>т</w:t>
      </w:r>
      <w:r>
        <w:rPr>
          <w:color w:val="000000"/>
          <w:sz w:val="24"/>
          <w:szCs w:val="24"/>
          <w:lang w:eastAsia="ru-RU" w:bidi="ru-RU"/>
        </w:rPr>
        <w:t>ными грамотами.</w:t>
      </w:r>
    </w:p>
    <w:p w:rsidR="00C66E09" w:rsidRDefault="00C66E09"/>
    <w:sectPr w:rsidR="00C66E09" w:rsidSect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56FD"/>
    <w:rsid w:val="006756FD"/>
    <w:rsid w:val="00C6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F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6756FD"/>
    <w:pPr>
      <w:shd w:val="clear" w:color="auto" w:fill="FFFFFF"/>
      <w:autoSpaceDE/>
      <w:spacing w:after="360" w:line="0" w:lineRule="atLeast"/>
    </w:pPr>
  </w:style>
  <w:style w:type="paragraph" w:styleId="a3">
    <w:name w:val="No Spacing"/>
    <w:qFormat/>
    <w:rsid w:val="006756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2022-10-10T08:41:00Z</dcterms:created>
  <dcterms:modified xsi:type="dcterms:W3CDTF">2022-10-10T08:42:00Z</dcterms:modified>
</cp:coreProperties>
</file>