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6FD" w:rsidRDefault="006756FD" w:rsidP="006756FD">
      <w:pPr>
        <w:jc w:val="right"/>
        <w:rPr>
          <w:rFonts w:eastAsia="Calibri"/>
        </w:rPr>
      </w:pPr>
    </w:p>
    <w:p w:rsidR="006756FD" w:rsidRDefault="006756FD" w:rsidP="006756FD">
      <w:pPr>
        <w:jc w:val="right"/>
        <w:rPr>
          <w:rFonts w:eastAsia="Calibri"/>
        </w:rPr>
      </w:pPr>
      <w:r>
        <w:rPr>
          <w:rFonts w:eastAsia="Calibri"/>
        </w:rPr>
        <w:t>Приложение 7</w:t>
      </w:r>
    </w:p>
    <w:p w:rsidR="006756FD" w:rsidRDefault="006756FD" w:rsidP="006756FD">
      <w:pPr>
        <w:jc w:val="right"/>
        <w:rPr>
          <w:sz w:val="18"/>
          <w:szCs w:val="18"/>
        </w:rPr>
      </w:pPr>
      <w:r>
        <w:rPr>
          <w:rFonts w:eastAsia="Calibri"/>
        </w:rPr>
        <w:t>к приказу от 01.09.2022 г.  № 141а</w:t>
      </w:r>
    </w:p>
    <w:p w:rsidR="006756FD" w:rsidRDefault="006756FD" w:rsidP="006756FD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both"/>
        <w:rPr>
          <w:sz w:val="18"/>
          <w:szCs w:val="18"/>
        </w:rPr>
      </w:pPr>
    </w:p>
    <w:p w:rsidR="006756FD" w:rsidRDefault="006756FD" w:rsidP="006756FD">
      <w:pPr>
        <w:pStyle w:val="a3"/>
        <w:jc w:val="center"/>
        <w:rPr>
          <w:b/>
          <w:sz w:val="24"/>
          <w:szCs w:val="24"/>
          <w:lang w:eastAsia="ru-RU" w:bidi="ru-RU"/>
        </w:rPr>
      </w:pPr>
    </w:p>
    <w:p w:rsidR="006756FD" w:rsidRDefault="006756FD" w:rsidP="006756FD">
      <w:pPr>
        <w:pStyle w:val="a3"/>
        <w:jc w:val="center"/>
        <w:rPr>
          <w:b/>
          <w:sz w:val="24"/>
          <w:szCs w:val="24"/>
          <w:lang w:eastAsia="ru-RU" w:bidi="ru-RU"/>
        </w:rPr>
      </w:pPr>
      <w:r>
        <w:rPr>
          <w:b/>
          <w:sz w:val="24"/>
          <w:szCs w:val="24"/>
          <w:lang w:eastAsia="ru-RU" w:bidi="ru-RU"/>
        </w:rPr>
        <w:t xml:space="preserve">Определение квоты победителей и призеров </w:t>
      </w:r>
    </w:p>
    <w:p w:rsidR="006756FD" w:rsidRDefault="006756FD" w:rsidP="006756FD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eastAsia="ru-RU" w:bidi="ru-RU"/>
        </w:rPr>
        <w:t xml:space="preserve">и подведение итогов школьного этапа </w:t>
      </w:r>
      <w:proofErr w:type="spellStart"/>
      <w:r>
        <w:rPr>
          <w:b/>
          <w:sz w:val="24"/>
          <w:szCs w:val="24"/>
          <w:lang w:eastAsia="ru-RU" w:bidi="ru-RU"/>
        </w:rPr>
        <w:t>ВсОШ</w:t>
      </w:r>
      <w:proofErr w:type="spellEnd"/>
    </w:p>
    <w:p w:rsidR="006756FD" w:rsidRDefault="006756FD" w:rsidP="006756FD">
      <w:pPr>
        <w:pStyle w:val="a3"/>
        <w:jc w:val="center"/>
        <w:rPr>
          <w:b/>
          <w:sz w:val="24"/>
          <w:szCs w:val="24"/>
        </w:rPr>
      </w:pPr>
    </w:p>
    <w:p w:rsidR="006756FD" w:rsidRDefault="006756FD" w:rsidP="006756FD">
      <w:pPr>
        <w:pStyle w:val="2"/>
        <w:shd w:val="clear" w:color="auto" w:fill="auto"/>
        <w:tabs>
          <w:tab w:val="left" w:pos="1042"/>
        </w:tabs>
        <w:spacing w:after="0" w:line="276" w:lineRule="auto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ab/>
        <w:t>1. Победители и призеры муниципального этапа Олимпиады определяются на основании результатов, заносимых в итоговую таблицу, представляющую собой список об</w:t>
      </w:r>
      <w:r>
        <w:rPr>
          <w:color w:val="000000"/>
          <w:sz w:val="24"/>
          <w:szCs w:val="24"/>
          <w:lang w:eastAsia="ru-RU" w:bidi="ru-RU"/>
        </w:rPr>
        <w:t>у</w:t>
      </w:r>
      <w:r>
        <w:rPr>
          <w:color w:val="000000"/>
          <w:sz w:val="24"/>
          <w:szCs w:val="24"/>
          <w:lang w:eastAsia="ru-RU" w:bidi="ru-RU"/>
        </w:rPr>
        <w:t>чающихся, расположенных по мере убывания набранных ими баллов. Участники с равным количеством баллов располагаются в алфавитном порядке.</w:t>
      </w:r>
    </w:p>
    <w:p w:rsidR="006756FD" w:rsidRDefault="006756FD" w:rsidP="006756FD">
      <w:pPr>
        <w:pStyle w:val="2"/>
        <w:shd w:val="clear" w:color="auto" w:fill="auto"/>
        <w:tabs>
          <w:tab w:val="left" w:pos="1042"/>
        </w:tabs>
        <w:spacing w:after="0" w:line="276" w:lineRule="auto"/>
        <w:jc w:val="both"/>
      </w:pPr>
      <w:r>
        <w:rPr>
          <w:color w:val="000000"/>
          <w:sz w:val="24"/>
          <w:szCs w:val="24"/>
          <w:lang w:eastAsia="ru-RU" w:bidi="ru-RU"/>
        </w:rPr>
        <w:tab/>
        <w:t>2. Победителем муниципального этапа Олимпиады признается участник, набра</w:t>
      </w:r>
      <w:r>
        <w:rPr>
          <w:color w:val="000000"/>
          <w:sz w:val="24"/>
          <w:szCs w:val="24"/>
          <w:lang w:eastAsia="ru-RU" w:bidi="ru-RU"/>
        </w:rPr>
        <w:t>в</w:t>
      </w:r>
      <w:r>
        <w:rPr>
          <w:color w:val="000000"/>
          <w:sz w:val="24"/>
          <w:szCs w:val="24"/>
          <w:lang w:eastAsia="ru-RU" w:bidi="ru-RU"/>
        </w:rPr>
        <w:t>ший наибольшее количество баллов.</w:t>
      </w:r>
      <w:r>
        <w:t xml:space="preserve"> </w:t>
      </w:r>
      <w:r>
        <w:rPr>
          <w:color w:val="000000"/>
          <w:sz w:val="24"/>
          <w:szCs w:val="24"/>
          <w:lang w:eastAsia="ru-RU" w:bidi="ru-RU"/>
        </w:rPr>
        <w:t>Призерами муниципального этапа Олимпиады в пред</w:t>
      </w:r>
      <w:r>
        <w:rPr>
          <w:color w:val="000000"/>
          <w:sz w:val="24"/>
          <w:szCs w:val="24"/>
          <w:lang w:eastAsia="ru-RU" w:bidi="ru-RU"/>
        </w:rPr>
        <w:t>е</w:t>
      </w:r>
      <w:r>
        <w:rPr>
          <w:color w:val="000000"/>
          <w:sz w:val="24"/>
          <w:szCs w:val="24"/>
          <w:lang w:eastAsia="ru-RU" w:bidi="ru-RU"/>
        </w:rPr>
        <w:t>лах установленной квоты признаются участники муниципального этапа Олимпиады, сл</w:t>
      </w:r>
      <w:r>
        <w:rPr>
          <w:color w:val="000000"/>
          <w:sz w:val="24"/>
          <w:szCs w:val="24"/>
          <w:lang w:eastAsia="ru-RU" w:bidi="ru-RU"/>
        </w:rPr>
        <w:t>е</w:t>
      </w:r>
      <w:r>
        <w:rPr>
          <w:color w:val="000000"/>
          <w:sz w:val="24"/>
          <w:szCs w:val="24"/>
          <w:lang w:eastAsia="ru-RU" w:bidi="ru-RU"/>
        </w:rPr>
        <w:t>дующие в итоговой таблице за победителями.</w:t>
      </w:r>
    </w:p>
    <w:p w:rsidR="006756FD" w:rsidRDefault="006756FD" w:rsidP="006756FD">
      <w:pPr>
        <w:pStyle w:val="2"/>
        <w:shd w:val="clear" w:color="auto" w:fill="auto"/>
        <w:tabs>
          <w:tab w:val="left" w:pos="1042"/>
        </w:tabs>
        <w:spacing w:after="0" w:line="276" w:lineRule="auto"/>
        <w:jc w:val="both"/>
        <w:rPr>
          <w:sz w:val="24"/>
          <w:szCs w:val="24"/>
        </w:rPr>
      </w:pPr>
      <w:r>
        <w:tab/>
      </w:r>
      <w:r>
        <w:rPr>
          <w:sz w:val="24"/>
          <w:szCs w:val="24"/>
        </w:rPr>
        <w:t>3</w:t>
      </w:r>
      <w:r>
        <w:t xml:space="preserve">. </w:t>
      </w:r>
      <w:r>
        <w:rPr>
          <w:color w:val="000000"/>
          <w:sz w:val="24"/>
          <w:szCs w:val="24"/>
          <w:lang w:eastAsia="ru-RU" w:bidi="ru-RU"/>
        </w:rPr>
        <w:t>Все участники признаются призерами в случае, когда у участника, определяем</w:t>
      </w:r>
      <w:r>
        <w:rPr>
          <w:color w:val="000000"/>
          <w:sz w:val="24"/>
          <w:szCs w:val="24"/>
          <w:lang w:eastAsia="ru-RU" w:bidi="ru-RU"/>
        </w:rPr>
        <w:t>о</w:t>
      </w:r>
      <w:r>
        <w:rPr>
          <w:color w:val="000000"/>
          <w:sz w:val="24"/>
          <w:szCs w:val="24"/>
          <w:lang w:eastAsia="ru-RU" w:bidi="ru-RU"/>
        </w:rPr>
        <w:t>го в качестве призера, оказывается количество баллов такое же, как и у следующих за ним в итоговой таблице, решение по данному участнику и всем участникам, имеющим с ним ра</w:t>
      </w:r>
      <w:r>
        <w:rPr>
          <w:color w:val="000000"/>
          <w:sz w:val="24"/>
          <w:szCs w:val="24"/>
          <w:lang w:eastAsia="ru-RU" w:bidi="ru-RU"/>
        </w:rPr>
        <w:t>в</w:t>
      </w:r>
      <w:r>
        <w:rPr>
          <w:color w:val="000000"/>
          <w:sz w:val="24"/>
          <w:szCs w:val="24"/>
          <w:lang w:eastAsia="ru-RU" w:bidi="ru-RU"/>
        </w:rPr>
        <w:t xml:space="preserve">ное количество баллов, </w:t>
      </w:r>
      <w:r>
        <w:rPr>
          <w:sz w:val="24"/>
          <w:szCs w:val="24"/>
        </w:rPr>
        <w:t>определяется жюри школьного и муниципального этапов Олимпиады следующим образом</w:t>
      </w:r>
      <w:r>
        <w:rPr>
          <w:color w:val="000000"/>
          <w:sz w:val="24"/>
          <w:szCs w:val="24"/>
          <w:lang w:eastAsia="ru-RU" w:bidi="ru-RU"/>
        </w:rPr>
        <w:t>:</w:t>
      </w:r>
    </w:p>
    <w:p w:rsidR="006756FD" w:rsidRDefault="006756FD" w:rsidP="006756FD">
      <w:pPr>
        <w:widowControl/>
        <w:numPr>
          <w:ilvl w:val="0"/>
          <w:numId w:val="1"/>
        </w:numPr>
        <w:autoSpaceDE/>
        <w:ind w:left="709" w:firstLine="0"/>
        <w:jc w:val="both"/>
        <w:rPr>
          <w:sz w:val="24"/>
          <w:szCs w:val="24"/>
        </w:rPr>
      </w:pPr>
      <w:r>
        <w:rPr>
          <w:sz w:val="24"/>
          <w:szCs w:val="24"/>
        </w:rPr>
        <w:t>все участники признаются призерами, если набранные ими баллы больше п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ловины максимально </w:t>
      </w:r>
      <w:proofErr w:type="gramStart"/>
      <w:r>
        <w:rPr>
          <w:sz w:val="24"/>
          <w:szCs w:val="24"/>
        </w:rPr>
        <w:t>возможных</w:t>
      </w:r>
      <w:proofErr w:type="gramEnd"/>
      <w:r>
        <w:rPr>
          <w:sz w:val="24"/>
          <w:szCs w:val="24"/>
        </w:rPr>
        <w:t xml:space="preserve">; </w:t>
      </w:r>
    </w:p>
    <w:p w:rsidR="006756FD" w:rsidRDefault="006756FD" w:rsidP="006756FD">
      <w:pPr>
        <w:widowControl/>
        <w:numPr>
          <w:ilvl w:val="0"/>
          <w:numId w:val="1"/>
        </w:numPr>
        <w:autoSpaceDE/>
        <w:ind w:left="709" w:firstLine="0"/>
        <w:jc w:val="both"/>
        <w:rPr>
          <w:color w:val="000000"/>
          <w:sz w:val="24"/>
          <w:szCs w:val="24"/>
          <w:lang w:eastAsia="ru-RU" w:bidi="ru-RU"/>
        </w:rPr>
      </w:pPr>
      <w:r>
        <w:rPr>
          <w:sz w:val="24"/>
          <w:szCs w:val="24"/>
        </w:rPr>
        <w:t>все участники не признаются призерами, если набранные ими баллы не пр</w:t>
      </w:r>
      <w:r>
        <w:rPr>
          <w:sz w:val="24"/>
          <w:szCs w:val="24"/>
        </w:rPr>
        <w:t>е</w:t>
      </w:r>
      <w:r>
        <w:rPr>
          <w:sz w:val="24"/>
          <w:szCs w:val="24"/>
        </w:rPr>
        <w:t xml:space="preserve">вышают половины максимально </w:t>
      </w:r>
      <w:proofErr w:type="gramStart"/>
      <w:r>
        <w:rPr>
          <w:sz w:val="24"/>
          <w:szCs w:val="24"/>
        </w:rPr>
        <w:t>возможных</w:t>
      </w:r>
      <w:proofErr w:type="gramEnd"/>
      <w:r>
        <w:rPr>
          <w:sz w:val="24"/>
          <w:szCs w:val="24"/>
        </w:rPr>
        <w:t>.</w:t>
      </w:r>
    </w:p>
    <w:p w:rsidR="006756FD" w:rsidRDefault="006756FD" w:rsidP="006756FD">
      <w:pPr>
        <w:pStyle w:val="2"/>
        <w:shd w:val="clear" w:color="auto" w:fill="auto"/>
        <w:tabs>
          <w:tab w:val="left" w:pos="1042"/>
        </w:tabs>
        <w:spacing w:after="0" w:line="276" w:lineRule="auto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ab/>
        <w:t xml:space="preserve">4. Список победителей, призеров и участников муниципального этапа Олимпиады утверждается приказом Управления образования администрации </w:t>
      </w:r>
      <w:proofErr w:type="spellStart"/>
      <w:r>
        <w:rPr>
          <w:color w:val="000000"/>
          <w:sz w:val="24"/>
          <w:szCs w:val="24"/>
          <w:lang w:eastAsia="ru-RU" w:bidi="ru-RU"/>
        </w:rPr>
        <w:t>Асиновского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района То</w:t>
      </w:r>
      <w:r>
        <w:rPr>
          <w:color w:val="000000"/>
          <w:sz w:val="24"/>
          <w:szCs w:val="24"/>
          <w:lang w:eastAsia="ru-RU" w:bidi="ru-RU"/>
        </w:rPr>
        <w:t>м</w:t>
      </w:r>
      <w:r>
        <w:rPr>
          <w:color w:val="000000"/>
          <w:sz w:val="24"/>
          <w:szCs w:val="24"/>
          <w:lang w:eastAsia="ru-RU" w:bidi="ru-RU"/>
        </w:rPr>
        <w:t>ской области.</w:t>
      </w:r>
    </w:p>
    <w:p w:rsidR="006756FD" w:rsidRDefault="006756FD" w:rsidP="006756FD">
      <w:pPr>
        <w:pStyle w:val="2"/>
        <w:shd w:val="clear" w:color="auto" w:fill="auto"/>
        <w:tabs>
          <w:tab w:val="left" w:pos="993"/>
          <w:tab w:val="left" w:pos="1276"/>
        </w:tabs>
        <w:spacing w:after="0" w:line="276" w:lineRule="auto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ab/>
        <w:t>5. Победители и призеры муниципального этапа Олимпиады награждаются дипл</w:t>
      </w:r>
      <w:r>
        <w:rPr>
          <w:color w:val="000000"/>
          <w:sz w:val="24"/>
          <w:szCs w:val="24"/>
          <w:lang w:eastAsia="ru-RU" w:bidi="ru-RU"/>
        </w:rPr>
        <w:t>о</w:t>
      </w:r>
      <w:r>
        <w:rPr>
          <w:color w:val="000000"/>
          <w:sz w:val="24"/>
          <w:szCs w:val="24"/>
          <w:lang w:eastAsia="ru-RU" w:bidi="ru-RU"/>
        </w:rPr>
        <w:t>мами установленного образца.</w:t>
      </w:r>
    </w:p>
    <w:p w:rsidR="006756FD" w:rsidRDefault="006756FD" w:rsidP="006756FD">
      <w:pPr>
        <w:pStyle w:val="2"/>
        <w:shd w:val="clear" w:color="auto" w:fill="auto"/>
        <w:tabs>
          <w:tab w:val="left" w:pos="1042"/>
          <w:tab w:val="left" w:pos="1276"/>
        </w:tabs>
        <w:spacing w:after="0" w:line="276" w:lineRule="auto"/>
        <w:ind w:firstLine="720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ab/>
        <w:t>6. Участники, следующие в итоговой таблице за призерами, награждаются поче</w:t>
      </w:r>
      <w:r>
        <w:rPr>
          <w:color w:val="000000"/>
          <w:sz w:val="24"/>
          <w:szCs w:val="24"/>
          <w:lang w:eastAsia="ru-RU" w:bidi="ru-RU"/>
        </w:rPr>
        <w:t>т</w:t>
      </w:r>
      <w:r>
        <w:rPr>
          <w:color w:val="000000"/>
          <w:sz w:val="24"/>
          <w:szCs w:val="24"/>
          <w:lang w:eastAsia="ru-RU" w:bidi="ru-RU"/>
        </w:rPr>
        <w:t>ными грамотами.</w:t>
      </w:r>
    </w:p>
    <w:p w:rsidR="00C66E09" w:rsidRDefault="00C66E09"/>
    <w:sectPr w:rsidR="00C66E09" w:rsidSect="00C66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756FD"/>
    <w:rsid w:val="006756FD"/>
    <w:rsid w:val="00C66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6FD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 (2)"/>
    <w:basedOn w:val="a"/>
    <w:rsid w:val="006756FD"/>
    <w:pPr>
      <w:shd w:val="clear" w:color="auto" w:fill="FFFFFF"/>
      <w:autoSpaceDE/>
      <w:spacing w:after="360" w:line="0" w:lineRule="atLeast"/>
    </w:pPr>
  </w:style>
  <w:style w:type="paragraph" w:styleId="a3">
    <w:name w:val="No Spacing"/>
    <w:qFormat/>
    <w:rsid w:val="006756F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2022-10-10T08:41:00Z</dcterms:created>
  <dcterms:modified xsi:type="dcterms:W3CDTF">2022-10-10T08:42:00Z</dcterms:modified>
</cp:coreProperties>
</file>