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FE" w:rsidRDefault="00FB7CFE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2C7F68" w:rsidRDefault="002C7F68">
      <w:pPr>
        <w:pStyle w:val="a3"/>
        <w:spacing w:before="3"/>
        <w:ind w:firstLine="0"/>
        <w:rPr>
          <w:sz w:val="25"/>
        </w:rPr>
      </w:pPr>
    </w:p>
    <w:p w:rsidR="00FB7CFE" w:rsidRDefault="00FB7CFE">
      <w:pPr>
        <w:rPr>
          <w:sz w:val="25"/>
        </w:rPr>
        <w:sectPr w:rsidR="00FB7CFE">
          <w:type w:val="continuous"/>
          <w:pgSz w:w="11910" w:h="16840"/>
          <w:pgMar w:top="700" w:right="380" w:bottom="280" w:left="820" w:header="720" w:footer="720" w:gutter="0"/>
          <w:cols w:space="720"/>
        </w:sectPr>
      </w:pPr>
    </w:p>
    <w:p w:rsidR="00FB7CFE" w:rsidRDefault="00FB7CFE">
      <w:pPr>
        <w:spacing w:line="237" w:lineRule="auto"/>
        <w:rPr>
          <w:rFonts w:ascii="Microsoft Sans Serif" w:hAnsi="Microsoft Sans Serif"/>
          <w:sz w:val="7"/>
        </w:rPr>
        <w:sectPr w:rsidR="00FB7CFE">
          <w:type w:val="continuous"/>
          <w:pgSz w:w="11910" w:h="16840"/>
          <w:pgMar w:top="700" w:right="380" w:bottom="280" w:left="820" w:header="720" w:footer="720" w:gutter="0"/>
          <w:cols w:num="2" w:space="720" w:equalWidth="0">
            <w:col w:w="8534" w:space="40"/>
            <w:col w:w="2136"/>
          </w:cols>
        </w:sectPr>
      </w:pPr>
    </w:p>
    <w:p w:rsidR="00FB7CFE" w:rsidRDefault="00FB7CFE">
      <w:pPr>
        <w:pStyle w:val="a3"/>
        <w:spacing w:before="5"/>
        <w:ind w:firstLine="0"/>
        <w:rPr>
          <w:rFonts w:ascii="Microsoft Sans Serif"/>
          <w:sz w:val="39"/>
        </w:rPr>
      </w:pPr>
    </w:p>
    <w:p w:rsidR="00FB7CFE" w:rsidRDefault="003E4337">
      <w:pPr>
        <w:pStyle w:val="1"/>
        <w:ind w:left="3762" w:right="0"/>
        <w:jc w:val="left"/>
      </w:pPr>
      <w:r>
        <w:t>Рабочая</w:t>
      </w:r>
      <w:r w:rsidR="00C52B8E">
        <w:t xml:space="preserve"> </w:t>
      </w:r>
      <w:r>
        <w:t>программа</w:t>
      </w:r>
    </w:p>
    <w:p w:rsidR="00FB7CFE" w:rsidRDefault="003E4337" w:rsidP="00660D82">
      <w:pPr>
        <w:spacing w:line="237" w:lineRule="auto"/>
        <w:ind w:left="1800"/>
        <w:rPr>
          <w:rFonts w:ascii="Arial MT" w:hAnsi="Arial MT"/>
          <w:sz w:val="7"/>
        </w:rPr>
      </w:pPr>
      <w:r>
        <w:br w:type="column"/>
      </w:r>
    </w:p>
    <w:p w:rsidR="00FB7CFE" w:rsidRDefault="00FB7CFE">
      <w:pPr>
        <w:spacing w:line="80" w:lineRule="exact"/>
        <w:rPr>
          <w:rFonts w:ascii="Arial MT" w:hAnsi="Arial MT"/>
          <w:sz w:val="7"/>
        </w:rPr>
        <w:sectPr w:rsidR="00FB7CFE">
          <w:type w:val="continuous"/>
          <w:pgSz w:w="11910" w:h="16840"/>
          <w:pgMar w:top="700" w:right="380" w:bottom="280" w:left="820" w:header="720" w:footer="720" w:gutter="0"/>
          <w:cols w:num="2" w:space="720" w:equalWidth="0">
            <w:col w:w="7071" w:space="40"/>
            <w:col w:w="3599"/>
          </w:cols>
        </w:sectPr>
      </w:pPr>
    </w:p>
    <w:p w:rsidR="00FB7CFE" w:rsidRDefault="00C52B8E">
      <w:pPr>
        <w:pStyle w:val="1"/>
        <w:spacing w:before="1"/>
      </w:pPr>
      <w:r>
        <w:lastRenderedPageBreak/>
        <w:t>В</w:t>
      </w:r>
      <w:r w:rsidR="003E4337">
        <w:t>неурочной</w:t>
      </w:r>
      <w:r>
        <w:t xml:space="preserve"> </w:t>
      </w:r>
      <w:r w:rsidR="003E4337">
        <w:t>деятельности</w:t>
      </w:r>
    </w:p>
    <w:p w:rsidR="00FB7CFE" w:rsidRDefault="00D56A07">
      <w:pPr>
        <w:spacing w:before="3" w:line="264" w:lineRule="auto"/>
        <w:ind w:left="2761" w:right="2635"/>
        <w:jc w:val="center"/>
        <w:rPr>
          <w:sz w:val="40"/>
        </w:rPr>
      </w:pPr>
      <w:r w:rsidRPr="00D56A07">
        <w:pict>
          <v:rect id="_x0000_s1026" style="position:absolute;left:0;text-align:left;margin-left:55.2pt;margin-top:24.35pt;width:513.25pt;height:1.45pt;z-index:-251658752;mso-position-horizontal-relative:page" fillcolor="black" stroked="f">
            <w10:wrap anchorx="page"/>
          </v:rect>
        </w:pict>
      </w:r>
      <w:r w:rsidR="003E4337">
        <w:rPr>
          <w:sz w:val="40"/>
        </w:rPr>
        <w:t>«Дружина юных пожарных»</w:t>
      </w:r>
      <w:r w:rsidR="00C52B8E">
        <w:rPr>
          <w:sz w:val="40"/>
        </w:rPr>
        <w:t xml:space="preserve"> </w:t>
      </w:r>
      <w:r w:rsidR="003E4337">
        <w:rPr>
          <w:sz w:val="40"/>
        </w:rPr>
        <w:t>(социальное</w:t>
      </w:r>
      <w:r w:rsidR="00C52B8E">
        <w:rPr>
          <w:sz w:val="40"/>
        </w:rPr>
        <w:t xml:space="preserve"> </w:t>
      </w:r>
      <w:r w:rsidR="003E4337">
        <w:rPr>
          <w:sz w:val="40"/>
        </w:rPr>
        <w:t>направление)</w:t>
      </w:r>
    </w:p>
    <w:p w:rsidR="00FB7CFE" w:rsidRDefault="00C52B8E">
      <w:pPr>
        <w:pStyle w:val="1"/>
        <w:spacing w:line="430" w:lineRule="exact"/>
        <w:ind w:left="2748"/>
      </w:pPr>
      <w:r>
        <w:t>Д</w:t>
      </w:r>
      <w:r w:rsidR="003E4337">
        <w:t>ля</w:t>
      </w:r>
      <w:r>
        <w:t xml:space="preserve"> </w:t>
      </w:r>
      <w:r w:rsidR="003E4337">
        <w:t>5-9</w:t>
      </w:r>
      <w:r w:rsidR="00133F4F">
        <w:t xml:space="preserve"> </w:t>
      </w:r>
      <w:r w:rsidR="003E4337">
        <w:t>классов</w:t>
      </w:r>
    </w:p>
    <w:p w:rsidR="00C52B8E" w:rsidRDefault="003E4337">
      <w:pPr>
        <w:spacing w:before="16" w:line="247" w:lineRule="auto"/>
        <w:ind w:left="2749" w:right="2635"/>
        <w:jc w:val="center"/>
        <w:rPr>
          <w:sz w:val="40"/>
        </w:rPr>
      </w:pPr>
      <w:r>
        <w:rPr>
          <w:sz w:val="40"/>
        </w:rPr>
        <w:t>(основное общее образование)</w:t>
      </w:r>
    </w:p>
    <w:p w:rsidR="00FB7CFE" w:rsidRDefault="003E4337">
      <w:pPr>
        <w:spacing w:before="16" w:line="247" w:lineRule="auto"/>
        <w:ind w:left="2749" w:right="2635"/>
        <w:jc w:val="center"/>
        <w:rPr>
          <w:sz w:val="40"/>
        </w:rPr>
      </w:pPr>
      <w:r>
        <w:rPr>
          <w:sz w:val="40"/>
        </w:rPr>
        <w:t>Количество</w:t>
      </w:r>
      <w:r w:rsidR="00C52B8E">
        <w:rPr>
          <w:sz w:val="40"/>
        </w:rPr>
        <w:t xml:space="preserve"> </w:t>
      </w:r>
      <w:r>
        <w:rPr>
          <w:sz w:val="40"/>
        </w:rPr>
        <w:t>часов:</w:t>
      </w:r>
      <w:r w:rsidR="00C52B8E">
        <w:rPr>
          <w:sz w:val="40"/>
        </w:rPr>
        <w:t xml:space="preserve"> </w:t>
      </w:r>
      <w:r>
        <w:rPr>
          <w:sz w:val="40"/>
        </w:rPr>
        <w:t>34</w:t>
      </w:r>
    </w:p>
    <w:p w:rsidR="00FB7CFE" w:rsidRDefault="00FB7CFE">
      <w:pPr>
        <w:pStyle w:val="a3"/>
        <w:ind w:firstLine="0"/>
        <w:rPr>
          <w:sz w:val="44"/>
        </w:rPr>
      </w:pPr>
    </w:p>
    <w:p w:rsidR="00FB7CFE" w:rsidRDefault="00FB7CFE">
      <w:pPr>
        <w:pStyle w:val="a3"/>
        <w:ind w:firstLine="0"/>
        <w:rPr>
          <w:sz w:val="44"/>
        </w:rPr>
      </w:pPr>
    </w:p>
    <w:p w:rsidR="00FB7CFE" w:rsidRDefault="00FB7CFE">
      <w:pPr>
        <w:pStyle w:val="a3"/>
        <w:spacing w:before="2"/>
        <w:ind w:firstLine="0"/>
        <w:rPr>
          <w:sz w:val="52"/>
        </w:rPr>
      </w:pPr>
    </w:p>
    <w:p w:rsidR="00FB7CFE" w:rsidRDefault="003E4337">
      <w:pPr>
        <w:spacing w:before="1" w:line="322" w:lineRule="exact"/>
        <w:ind w:left="6551"/>
        <w:rPr>
          <w:sz w:val="28"/>
        </w:rPr>
      </w:pPr>
      <w:r>
        <w:rPr>
          <w:sz w:val="28"/>
        </w:rPr>
        <w:t>Составитель:</w:t>
      </w:r>
    </w:p>
    <w:p w:rsidR="00FB7CFE" w:rsidRDefault="00660D82">
      <w:pPr>
        <w:ind w:left="6551" w:right="796"/>
        <w:rPr>
          <w:sz w:val="28"/>
        </w:rPr>
      </w:pPr>
      <w:proofErr w:type="spellStart"/>
      <w:r>
        <w:rPr>
          <w:sz w:val="28"/>
        </w:rPr>
        <w:t>Кулык</w:t>
      </w:r>
      <w:proofErr w:type="spellEnd"/>
      <w:r>
        <w:rPr>
          <w:sz w:val="28"/>
        </w:rPr>
        <w:t xml:space="preserve"> А.С.</w:t>
      </w:r>
    </w:p>
    <w:p w:rsidR="00660D82" w:rsidRDefault="00660D82">
      <w:pPr>
        <w:ind w:left="6551" w:right="796"/>
        <w:rPr>
          <w:sz w:val="28"/>
        </w:rPr>
      </w:pPr>
      <w:r>
        <w:rPr>
          <w:sz w:val="28"/>
        </w:rPr>
        <w:t>Учитель химии и биологии</w:t>
      </w:r>
    </w:p>
    <w:p w:rsidR="00FB7CFE" w:rsidRDefault="00FB7CFE">
      <w:pPr>
        <w:pStyle w:val="a3"/>
        <w:ind w:firstLine="0"/>
        <w:rPr>
          <w:sz w:val="20"/>
        </w:rPr>
      </w:pPr>
    </w:p>
    <w:p w:rsidR="00FB7CFE" w:rsidRDefault="00FB7CFE">
      <w:pPr>
        <w:pStyle w:val="a3"/>
        <w:ind w:firstLine="0"/>
        <w:rPr>
          <w:sz w:val="20"/>
        </w:rPr>
      </w:pPr>
    </w:p>
    <w:p w:rsidR="00FB7CFE" w:rsidRDefault="00FB7CFE">
      <w:pPr>
        <w:pStyle w:val="a3"/>
        <w:ind w:firstLine="0"/>
        <w:rPr>
          <w:sz w:val="20"/>
        </w:rPr>
      </w:pPr>
    </w:p>
    <w:p w:rsidR="00FB7CFE" w:rsidRDefault="00FB7CFE">
      <w:pPr>
        <w:pStyle w:val="a3"/>
        <w:spacing w:before="9"/>
        <w:ind w:firstLine="0"/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6952"/>
      </w:tblGrid>
      <w:tr w:rsidR="00FB7CFE">
        <w:trPr>
          <w:trHeight w:val="2088"/>
        </w:trPr>
        <w:tc>
          <w:tcPr>
            <w:tcW w:w="6952" w:type="dxa"/>
          </w:tcPr>
          <w:p w:rsidR="00FB7CFE" w:rsidRDefault="00FB7CFE">
            <w:pPr>
              <w:pStyle w:val="TableParagraph"/>
              <w:tabs>
                <w:tab w:val="left" w:pos="3788"/>
              </w:tabs>
              <w:spacing w:before="2"/>
              <w:ind w:left="200" w:right="2937"/>
              <w:rPr>
                <w:sz w:val="28"/>
              </w:rPr>
            </w:pPr>
          </w:p>
        </w:tc>
      </w:tr>
      <w:tr w:rsidR="00FB7CFE">
        <w:trPr>
          <w:trHeight w:val="1443"/>
        </w:trPr>
        <w:tc>
          <w:tcPr>
            <w:tcW w:w="6952" w:type="dxa"/>
          </w:tcPr>
          <w:p w:rsidR="00FB7CFE" w:rsidRDefault="00FB7CFE">
            <w:pPr>
              <w:pStyle w:val="TableParagraph"/>
              <w:ind w:left="0"/>
              <w:rPr>
                <w:sz w:val="30"/>
              </w:rPr>
            </w:pPr>
          </w:p>
          <w:p w:rsidR="00FB7CFE" w:rsidRDefault="00FB7CFE">
            <w:pPr>
              <w:pStyle w:val="TableParagraph"/>
              <w:spacing w:before="8"/>
              <w:ind w:left="0"/>
              <w:rPr>
                <w:sz w:val="37"/>
              </w:rPr>
            </w:pPr>
          </w:p>
          <w:p w:rsidR="00FB7CFE" w:rsidRDefault="00660D82" w:rsidP="00660D82">
            <w:pPr>
              <w:pStyle w:val="TableParagraph"/>
              <w:spacing w:before="1" w:line="322" w:lineRule="exact"/>
              <w:ind w:left="4489" w:right="193" w:hanging="163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Батурино </w:t>
            </w:r>
            <w:r w:rsidR="003E4337">
              <w:rPr>
                <w:sz w:val="28"/>
              </w:rPr>
              <w:t>2023</w:t>
            </w:r>
          </w:p>
        </w:tc>
      </w:tr>
    </w:tbl>
    <w:p w:rsidR="00FB7CFE" w:rsidRDefault="00FB7CFE">
      <w:pPr>
        <w:spacing w:line="322" w:lineRule="exact"/>
        <w:rPr>
          <w:sz w:val="28"/>
        </w:rPr>
        <w:sectPr w:rsidR="00FB7CFE">
          <w:type w:val="continuous"/>
          <w:pgSz w:w="11910" w:h="16840"/>
          <w:pgMar w:top="700" w:right="380" w:bottom="280" w:left="820" w:header="720" w:footer="720" w:gutter="0"/>
          <w:cols w:space="720"/>
        </w:sectPr>
      </w:pPr>
    </w:p>
    <w:p w:rsidR="00FB7CFE" w:rsidRDefault="003E4337">
      <w:pPr>
        <w:spacing w:before="72"/>
        <w:ind w:left="2802" w:right="256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 w:rsidR="00C52B8E">
        <w:rPr>
          <w:b/>
          <w:sz w:val="28"/>
        </w:rPr>
        <w:t xml:space="preserve"> </w:t>
      </w:r>
      <w:r>
        <w:rPr>
          <w:b/>
          <w:sz w:val="28"/>
        </w:rPr>
        <w:t>записка</w:t>
      </w:r>
    </w:p>
    <w:p w:rsidR="00FB7CFE" w:rsidRDefault="00FB7CFE">
      <w:pPr>
        <w:pStyle w:val="a3"/>
        <w:spacing w:before="1"/>
        <w:ind w:firstLine="0"/>
        <w:rPr>
          <w:b/>
          <w:sz w:val="38"/>
        </w:rPr>
      </w:pPr>
    </w:p>
    <w:p w:rsidR="00FB7CFE" w:rsidRDefault="003E4337">
      <w:pPr>
        <w:pStyle w:val="a3"/>
        <w:ind w:left="380" w:right="202" w:firstLine="790"/>
        <w:jc w:val="both"/>
      </w:pPr>
      <w:r>
        <w:t>Статистикапожаровпоказывает</w:t>
      </w:r>
      <w:proofErr w:type="gramStart"/>
      <w:r>
        <w:t>,ч</w:t>
      </w:r>
      <w:proofErr w:type="gramEnd"/>
      <w:r>
        <w:t>топричинойпожаровстановятсянезнаниеэлементарныхправилповеденияприпожареиотсутствиенавыковобращениясогнем,огнеопасными предметами и материалами, которые могут явиться источником загорания. Этосвидетельствуетотом,чтодетяммалоуделяетсявременидляформированияу нихчувстваопасности огня, привития навыков осторожного с ним обращения, изучению правил пожарнойбезопасности правильным действиям в случае возникновения огненной беды. В этой связи своюзначительнуюрольвформированиинавыковбезопасногоповедениядетейможетидолжнасыграть школа. Научить детей основам безопасной жизнедеятельности сегодня ‒ это фундаментпожарнойбезопасностибудущего.</w:t>
      </w:r>
    </w:p>
    <w:p w:rsidR="00FB7CFE" w:rsidRDefault="003E4337">
      <w:pPr>
        <w:pStyle w:val="a3"/>
        <w:ind w:left="493" w:right="243" w:firstLine="528"/>
        <w:jc w:val="both"/>
      </w:pPr>
      <w:r>
        <w:t>Направленностьпрограммывнеурочнойдеятельности—социально-педагогическа</w:t>
      </w:r>
      <w:proofErr w:type="gramStart"/>
      <w:r>
        <w:t>я(</w:t>
      </w:r>
      <w:proofErr w:type="gramEnd"/>
      <w:r>
        <w:t>посодержанию), краткосрочная (на 1 год), что соответствует основным направлениям внеурочной</w:t>
      </w:r>
      <w:r w:rsidR="00C52B8E">
        <w:t xml:space="preserve"> </w:t>
      </w:r>
      <w:r>
        <w:t>деятельности</w:t>
      </w:r>
      <w:r w:rsidR="00C52B8E">
        <w:t xml:space="preserve"> </w:t>
      </w:r>
      <w:r>
        <w:t>в</w:t>
      </w:r>
      <w:r w:rsidR="00C52B8E">
        <w:t xml:space="preserve"> </w:t>
      </w:r>
      <w:r>
        <w:t>рамках</w:t>
      </w:r>
      <w:r w:rsidR="00C52B8E">
        <w:t xml:space="preserve"> </w:t>
      </w:r>
      <w:r>
        <w:t>реализации</w:t>
      </w:r>
      <w:r w:rsidR="00C52B8E">
        <w:t xml:space="preserve"> </w:t>
      </w:r>
      <w:r>
        <w:t>ФГОС</w:t>
      </w:r>
      <w:r w:rsidR="00C52B8E">
        <w:t xml:space="preserve"> </w:t>
      </w:r>
      <w:r w:rsidR="00660D82">
        <w:t>О</w:t>
      </w:r>
      <w:r>
        <w:t>ОО.</w:t>
      </w:r>
      <w:r w:rsidR="00C52B8E">
        <w:t xml:space="preserve"> </w:t>
      </w:r>
      <w:r>
        <w:t>Отличительной</w:t>
      </w:r>
      <w:r w:rsidR="00C52B8E">
        <w:t xml:space="preserve"> </w:t>
      </w:r>
      <w:r>
        <w:t>особенностью</w:t>
      </w:r>
      <w:r w:rsidR="00C52B8E">
        <w:t xml:space="preserve"> </w:t>
      </w:r>
      <w:r>
        <w:t>данной</w:t>
      </w:r>
      <w:r w:rsidR="00C52B8E">
        <w:t xml:space="preserve"> </w:t>
      </w:r>
      <w:r>
        <w:t>программы является ее вариативность: возможность свободно планировать и изменять порядокизучениятем;связыватьизучениеотдельныхтемсособенностямиместныхусловий</w:t>
      </w:r>
      <w:proofErr w:type="gramStart"/>
      <w:r>
        <w:t>.В</w:t>
      </w:r>
      <w:proofErr w:type="gramEnd"/>
      <w:r>
        <w:t xml:space="preserve">сеобразовательныеблокипредусматриваютнетолькоусвоениетеоретическихзнаний,ноиформированиедеятельностно-практическогоопыта(обучающиесяучаствуютврейдахпопроверкепротивопожарногосостояния </w:t>
      </w:r>
      <w:proofErr w:type="spellStart"/>
      <w:r>
        <w:t>школы,выступаютвсоставеагитбригад</w:t>
      </w:r>
      <w:proofErr w:type="spellEnd"/>
      <w:r>
        <w:t>).</w:t>
      </w:r>
    </w:p>
    <w:p w:rsidR="00FB7CFE" w:rsidRDefault="003E4337">
      <w:pPr>
        <w:pStyle w:val="a3"/>
        <w:spacing w:before="10" w:line="237" w:lineRule="auto"/>
        <w:ind w:left="454" w:right="185" w:firstLine="578"/>
        <w:jc w:val="both"/>
      </w:pPr>
      <w:r>
        <w:rPr>
          <w:b/>
          <w:sz w:val="28"/>
        </w:rPr>
        <w:t xml:space="preserve">Целью </w:t>
      </w:r>
      <w:r>
        <w:t>изучения курса внеурочной деятельности «Дружина юных пожарных» в основнойшколе является</w:t>
      </w:r>
      <w:r>
        <w:rPr>
          <w:i/>
        </w:rPr>
        <w:t xml:space="preserve">: </w:t>
      </w:r>
      <w:r>
        <w:t>формирование у воспитанников прочных и осознанных навыков безопасногоповедения(профилактикапожаровицелесообразноеповедениевусловияхЧС);развитиеипопуляризацияВсероссийскогообщественногодетско-юношескогодвижения«Юныйпожарный».</w:t>
      </w:r>
    </w:p>
    <w:p w:rsidR="00FB7CFE" w:rsidRDefault="003E4337">
      <w:pPr>
        <w:pStyle w:val="a3"/>
        <w:spacing w:before="11" w:line="319" w:lineRule="exact"/>
        <w:ind w:left="1021" w:firstLine="0"/>
        <w:jc w:val="both"/>
      </w:pPr>
      <w:r>
        <w:rPr>
          <w:b/>
          <w:sz w:val="28"/>
        </w:rPr>
        <w:t>Задачи:</w:t>
      </w:r>
      <w:r>
        <w:t>1)вовлечениеобучающихсявразнообразныеформыработыДЮП;</w:t>
      </w:r>
    </w:p>
    <w:p w:rsidR="00FB7CFE" w:rsidRDefault="003E4337">
      <w:pPr>
        <w:pStyle w:val="a4"/>
        <w:numPr>
          <w:ilvl w:val="0"/>
          <w:numId w:val="4"/>
        </w:numPr>
        <w:tabs>
          <w:tab w:val="left" w:pos="1730"/>
        </w:tabs>
        <w:spacing w:before="8" w:line="230" w:lineRule="auto"/>
        <w:ind w:right="182" w:firstLine="852"/>
        <w:jc w:val="both"/>
        <w:rPr>
          <w:sz w:val="24"/>
        </w:rPr>
      </w:pPr>
      <w:r>
        <w:rPr>
          <w:sz w:val="24"/>
        </w:rPr>
        <w:t>формирование гармонично развитой личности с четкой гражданско-патриотическойпозицией;</w:t>
      </w:r>
    </w:p>
    <w:p w:rsidR="00FB7CFE" w:rsidRDefault="003E4337">
      <w:pPr>
        <w:pStyle w:val="a4"/>
        <w:numPr>
          <w:ilvl w:val="0"/>
          <w:numId w:val="4"/>
        </w:numPr>
        <w:tabs>
          <w:tab w:val="left" w:pos="1730"/>
          <w:tab w:val="left" w:pos="3853"/>
        </w:tabs>
        <w:spacing w:before="12" w:line="232" w:lineRule="auto"/>
        <w:ind w:left="1021" w:right="184" w:firstLine="144"/>
        <w:jc w:val="both"/>
        <w:rPr>
          <w:sz w:val="24"/>
        </w:rPr>
      </w:pPr>
      <w:r>
        <w:rPr>
          <w:sz w:val="24"/>
        </w:rPr>
        <w:t>предоставление возможности каждому школьнику попробовать себя в различныхвидахдеятельности</w:t>
      </w:r>
      <w:r>
        <w:rPr>
          <w:sz w:val="24"/>
        </w:rPr>
        <w:tab/>
        <w:t>иподобратьнаправление,наиболеесоответствующееразвитию</w:t>
      </w:r>
    </w:p>
    <w:p w:rsidR="00FB7CFE" w:rsidRDefault="003E4337">
      <w:pPr>
        <w:pStyle w:val="a3"/>
        <w:spacing w:before="1"/>
        <w:ind w:left="312" w:firstLine="0"/>
        <w:jc w:val="both"/>
      </w:pPr>
      <w:r>
        <w:t>егоинтересовиспособностей;</w:t>
      </w:r>
    </w:p>
    <w:p w:rsidR="00FB7CFE" w:rsidRDefault="003E4337">
      <w:pPr>
        <w:pStyle w:val="a4"/>
        <w:numPr>
          <w:ilvl w:val="0"/>
          <w:numId w:val="4"/>
        </w:numPr>
        <w:tabs>
          <w:tab w:val="left" w:pos="1730"/>
        </w:tabs>
        <w:spacing w:before="1"/>
        <w:ind w:right="181" w:firstLine="852"/>
        <w:jc w:val="both"/>
        <w:rPr>
          <w:sz w:val="24"/>
        </w:rPr>
      </w:pPr>
      <w:r>
        <w:rPr>
          <w:sz w:val="24"/>
        </w:rPr>
        <w:t>ориентированиеподростковнаприобретениесоциально-значимойпрофессиипожарного-спасателя (от увлечения к профессии).</w:t>
      </w:r>
      <w:proofErr w:type="spellStart"/>
      <w:r>
        <w:rPr>
          <w:sz w:val="24"/>
        </w:rPr>
        <w:t>Образовательныезадачи:формированиенавыков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пожаробезопасного</w:t>
      </w:r>
      <w:proofErr w:type="spellEnd"/>
      <w:r>
        <w:rPr>
          <w:sz w:val="24"/>
        </w:rPr>
        <w:t xml:space="preserve"> поведения; формирование навыков действия в ЧС; формированиеумения оказания первой медицинской помощи. Воспитательныезадачи:организациядосуговойдеятельностиучащихся;гражданско-патриотическоевоспитание.Развивающиезадачи</w:t>
      </w:r>
      <w:r>
        <w:rPr>
          <w:i/>
          <w:sz w:val="24"/>
        </w:rPr>
        <w:t>:</w:t>
      </w:r>
      <w:r>
        <w:rPr>
          <w:sz w:val="24"/>
        </w:rPr>
        <w:t>всестороннее развитие личности ребенка; развитие представлений о профессиях, направленных назащитужизни, здоровья ибезопасности человекаи окружающейсреды.</w:t>
      </w:r>
    </w:p>
    <w:p w:rsidR="00FB7CFE" w:rsidRDefault="00FB7CFE">
      <w:pPr>
        <w:pStyle w:val="a3"/>
        <w:spacing w:before="1"/>
        <w:ind w:firstLine="0"/>
        <w:rPr>
          <w:sz w:val="25"/>
        </w:rPr>
      </w:pPr>
    </w:p>
    <w:p w:rsidR="00FB7CFE" w:rsidRDefault="003E4337">
      <w:pPr>
        <w:pStyle w:val="2"/>
        <w:spacing w:before="0"/>
        <w:ind w:left="1227"/>
        <w:jc w:val="left"/>
      </w:pPr>
      <w:r>
        <w:t>Планируемыерезультатыосвоениякурсавнеурочнойдеятельности</w:t>
      </w:r>
    </w:p>
    <w:p w:rsidR="00FB7CFE" w:rsidRDefault="00FB7CFE">
      <w:pPr>
        <w:pStyle w:val="a3"/>
        <w:spacing w:before="10"/>
        <w:ind w:firstLine="0"/>
        <w:rPr>
          <w:b/>
          <w:sz w:val="27"/>
        </w:rPr>
      </w:pPr>
    </w:p>
    <w:p w:rsidR="00FB7CFE" w:rsidRDefault="003E4337">
      <w:pPr>
        <w:pStyle w:val="4"/>
        <w:spacing w:before="0"/>
        <w:ind w:left="649"/>
      </w:pPr>
      <w:r>
        <w:t>Личностныерезультаты: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line="275" w:lineRule="exact"/>
        <w:ind w:left="865"/>
        <w:rPr>
          <w:rFonts w:ascii="Arial MT" w:hAnsi="Arial MT"/>
          <w:sz w:val="24"/>
        </w:rPr>
      </w:pPr>
      <w:r>
        <w:rPr>
          <w:sz w:val="24"/>
        </w:rPr>
        <w:t>выраженнаяустойчиваяпознавательнаямотивация;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line="277" w:lineRule="exact"/>
        <w:rPr>
          <w:rFonts w:ascii="Arial MT" w:hAnsi="Arial MT"/>
          <w:sz w:val="24"/>
        </w:rPr>
      </w:pPr>
      <w:r>
        <w:rPr>
          <w:sz w:val="24"/>
        </w:rPr>
        <w:t>положительная,адекватная,дифференцированнаясамооценка;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before="3" w:line="237" w:lineRule="auto"/>
        <w:ind w:right="937"/>
        <w:jc w:val="both"/>
        <w:rPr>
          <w:rFonts w:ascii="Arial MT" w:hAnsi="Arial MT"/>
          <w:sz w:val="24"/>
        </w:rPr>
      </w:pPr>
      <w:r>
        <w:rPr>
          <w:sz w:val="24"/>
        </w:rPr>
        <w:t>компетентностьвреализацииосновгражданскойидентичностивпоступкахидеятельности;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before="3"/>
        <w:ind w:right="928"/>
        <w:jc w:val="both"/>
        <w:rPr>
          <w:rFonts w:ascii="Arial MT" w:hAnsi="Arial MT"/>
          <w:sz w:val="24"/>
        </w:rPr>
      </w:pPr>
      <w:r>
        <w:rPr>
          <w:sz w:val="24"/>
        </w:rPr>
        <w:t>моральноесознаниенаконвенциональномуровне,способностикрешениюморальныхдилеммнаосновеучетапозициипартнероввобщении,устойчивоеследованиевповедении моральнымнормам;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1"/>
        <w:ind w:left="865" w:right="925"/>
        <w:jc w:val="both"/>
        <w:rPr>
          <w:rFonts w:ascii="Arial MT" w:hAnsi="Arial MT"/>
          <w:sz w:val="24"/>
        </w:rPr>
      </w:pPr>
      <w:r>
        <w:rPr>
          <w:sz w:val="24"/>
        </w:rPr>
        <w:t>установканаздоровыйобразжизнииреализацииеевреальномповеденииипоступках;</w:t>
      </w:r>
    </w:p>
    <w:p w:rsidR="00FB7CFE" w:rsidRDefault="00FB7CFE">
      <w:pPr>
        <w:jc w:val="both"/>
        <w:rPr>
          <w:rFonts w:ascii="Arial MT" w:hAnsi="Arial MT"/>
          <w:sz w:val="24"/>
        </w:rPr>
        <w:sectPr w:rsidR="00FB7CFE">
          <w:pgSz w:w="11910" w:h="16840"/>
          <w:pgMar w:top="1040" w:right="380" w:bottom="280" w:left="820" w:header="720" w:footer="720" w:gutter="0"/>
          <w:cols w:space="720"/>
        </w:sectPr>
      </w:pP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67"/>
        <w:ind w:left="865" w:right="930"/>
        <w:rPr>
          <w:rFonts w:ascii="Arial MT" w:hAnsi="Arial MT"/>
          <w:sz w:val="24"/>
        </w:rPr>
      </w:pPr>
      <w:r>
        <w:rPr>
          <w:sz w:val="24"/>
        </w:rPr>
        <w:lastRenderedPageBreak/>
        <w:t>эмпатиякакосознанноепониманиечувствдругихлюдейисопереживаниеим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 xml:space="preserve">ыражающихсявпоступках, </w:t>
      </w:r>
      <w:proofErr w:type="spellStart"/>
      <w:r>
        <w:rPr>
          <w:sz w:val="24"/>
        </w:rPr>
        <w:t>направленныхнапомощь</w:t>
      </w:r>
      <w:proofErr w:type="spellEnd"/>
      <w:r>
        <w:rPr>
          <w:sz w:val="24"/>
        </w:rPr>
        <w:t>.</w:t>
      </w:r>
    </w:p>
    <w:p w:rsidR="00FB7CFE" w:rsidRDefault="003E4337">
      <w:pPr>
        <w:pStyle w:val="4"/>
        <w:spacing w:before="6"/>
      </w:pPr>
      <w:r>
        <w:t>Регулятивныерезультаты: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line="275" w:lineRule="exact"/>
        <w:ind w:left="865"/>
        <w:rPr>
          <w:rFonts w:ascii="Arial MT" w:hAnsi="Arial MT"/>
          <w:sz w:val="24"/>
        </w:rPr>
      </w:pPr>
      <w:r>
        <w:rPr>
          <w:sz w:val="24"/>
        </w:rPr>
        <w:t>преобразовыватьпрактическуюзадачувпознавательную;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line="277" w:lineRule="exact"/>
        <w:ind w:left="865"/>
        <w:rPr>
          <w:rFonts w:ascii="Arial MT" w:hAnsi="Arial MT"/>
          <w:sz w:val="24"/>
        </w:rPr>
      </w:pPr>
      <w:r>
        <w:rPr>
          <w:sz w:val="24"/>
        </w:rPr>
        <w:t>проявлятьинициативувсотрудничестве;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1"/>
        <w:ind w:left="865" w:right="932"/>
        <w:rPr>
          <w:rFonts w:ascii="Arial MT" w:hAnsi="Arial MT"/>
          <w:sz w:val="24"/>
        </w:rPr>
      </w:pPr>
      <w:r>
        <w:rPr>
          <w:sz w:val="24"/>
        </w:rPr>
        <w:t>самостоятельно,адекватнооцениватьправильностьвыполнениядействияивноситьнеобходимыекоррективы.</w:t>
      </w:r>
    </w:p>
    <w:p w:rsidR="00FB7CFE" w:rsidRDefault="003E4337">
      <w:pPr>
        <w:pStyle w:val="4"/>
        <w:spacing w:before="17"/>
      </w:pPr>
      <w:r>
        <w:t>Познавательныерезультаты: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ind w:left="865" w:right="931"/>
        <w:rPr>
          <w:rFonts w:ascii="Arial MT" w:hAnsi="Arial MT"/>
          <w:sz w:val="24"/>
        </w:rPr>
      </w:pPr>
      <w:r>
        <w:rPr>
          <w:sz w:val="24"/>
        </w:rPr>
        <w:t>осуществлять расширенный поиск информации с использованием ресурсов библиотекиинтернета;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2" w:line="237" w:lineRule="auto"/>
        <w:ind w:left="865" w:right="927"/>
        <w:rPr>
          <w:rFonts w:ascii="Arial MT" w:hAnsi="Arial MT"/>
          <w:sz w:val="24"/>
        </w:rPr>
      </w:pPr>
      <w:r>
        <w:rPr>
          <w:sz w:val="24"/>
        </w:rPr>
        <w:t>осознанноипроизвольностроитьречевоевысказываниевустнойиписьменнойформе;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2" w:line="242" w:lineRule="auto"/>
        <w:ind w:left="865" w:right="924"/>
        <w:rPr>
          <w:rFonts w:ascii="Arial MT" w:hAnsi="Arial MT"/>
          <w:sz w:val="24"/>
        </w:rPr>
      </w:pPr>
      <w:r>
        <w:rPr>
          <w:sz w:val="24"/>
        </w:rPr>
        <w:t>строитьлогическоерассуждение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ключающееустановлениепричинно-следственныхсвязей.</w:t>
      </w:r>
    </w:p>
    <w:p w:rsidR="00FB7CFE" w:rsidRDefault="003E4337">
      <w:pPr>
        <w:pStyle w:val="4"/>
        <w:spacing w:before="14"/>
      </w:pPr>
      <w:r>
        <w:t>Коммуникативныерезультаты: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ind w:left="865" w:right="928"/>
        <w:jc w:val="both"/>
        <w:rPr>
          <w:rFonts w:ascii="Arial MT" w:hAnsi="Arial MT"/>
          <w:sz w:val="24"/>
        </w:rPr>
      </w:pPr>
      <w:r>
        <w:rPr>
          <w:sz w:val="24"/>
        </w:rPr>
        <w:t>учитыватьразныемненияиинтересыиобосновыватьсобственнуюпозицию;продуктивноразрешатьконфликтнаосновеучетаинтересовипозицийвсехегоучастников;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  <w:tab w:val="left" w:pos="3145"/>
          <w:tab w:val="left" w:pos="3853"/>
          <w:tab w:val="left" w:pos="5978"/>
          <w:tab w:val="left" w:pos="7394"/>
        </w:tabs>
        <w:spacing w:line="242" w:lineRule="auto"/>
        <w:ind w:left="865" w:right="1895"/>
        <w:rPr>
          <w:rFonts w:ascii="Arial MT" w:hAnsi="Arial MT"/>
          <w:sz w:val="24"/>
        </w:rPr>
      </w:pPr>
      <w:r>
        <w:rPr>
          <w:sz w:val="24"/>
        </w:rPr>
        <w:t>последовательно</w:t>
      </w:r>
      <w:r>
        <w:rPr>
          <w:sz w:val="24"/>
        </w:rPr>
        <w:tab/>
        <w:t>и</w:t>
      </w:r>
      <w:r>
        <w:rPr>
          <w:sz w:val="24"/>
        </w:rPr>
        <w:tab/>
        <w:t>полнопередавать</w:t>
      </w:r>
      <w:r>
        <w:rPr>
          <w:sz w:val="24"/>
        </w:rPr>
        <w:tab/>
        <w:t>партнеру</w:t>
      </w:r>
      <w:r>
        <w:rPr>
          <w:sz w:val="24"/>
        </w:rPr>
        <w:tab/>
      </w:r>
      <w:r>
        <w:rPr>
          <w:spacing w:val="-1"/>
          <w:sz w:val="24"/>
        </w:rPr>
        <w:t>необходимую</w:t>
      </w:r>
      <w:r>
        <w:rPr>
          <w:sz w:val="24"/>
        </w:rPr>
        <w:t>информацию;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  <w:tab w:val="left" w:pos="2437"/>
          <w:tab w:val="left" w:pos="3853"/>
          <w:tab w:val="left" w:pos="5978"/>
          <w:tab w:val="left" w:pos="6686"/>
        </w:tabs>
        <w:spacing w:before="8"/>
        <w:ind w:left="865" w:right="1317"/>
        <w:rPr>
          <w:rFonts w:ascii="Arial MT" w:hAnsi="Arial MT"/>
          <w:sz w:val="24"/>
        </w:rPr>
      </w:pPr>
      <w:r>
        <w:rPr>
          <w:sz w:val="24"/>
        </w:rPr>
        <w:t>задавать</w:t>
      </w:r>
      <w:r>
        <w:rPr>
          <w:sz w:val="24"/>
        </w:rPr>
        <w:tab/>
        <w:t>вопросы,</w:t>
      </w:r>
      <w:r>
        <w:rPr>
          <w:sz w:val="24"/>
        </w:rPr>
        <w:tab/>
        <w:t>необходимые</w:t>
      </w:r>
      <w:r>
        <w:rPr>
          <w:sz w:val="24"/>
        </w:rPr>
        <w:tab/>
        <w:t>для</w:t>
      </w:r>
      <w:r>
        <w:rPr>
          <w:sz w:val="24"/>
        </w:rPr>
        <w:tab/>
        <w:t>организациисобственнойдеятельностии сотрудничестваспартнером;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16"/>
        <w:ind w:left="865"/>
        <w:rPr>
          <w:rFonts w:ascii="Arial MT" w:hAnsi="Arial MT"/>
          <w:sz w:val="24"/>
        </w:rPr>
      </w:pPr>
      <w:r>
        <w:rPr>
          <w:sz w:val="24"/>
        </w:rPr>
        <w:t>адекватноиспользоватьречьдляпланированияирегуляциисвоейдеятельности.</w:t>
      </w:r>
    </w:p>
    <w:p w:rsidR="00FB7CFE" w:rsidRDefault="003E4337">
      <w:pPr>
        <w:pStyle w:val="a3"/>
        <w:spacing w:before="12"/>
        <w:ind w:left="879" w:firstLine="0"/>
      </w:pPr>
      <w:r>
        <w:t>Врезультатеосвоенияпрограммы«Дружинаюныхпожарных»,учащиесядолжны</w:t>
      </w:r>
    </w:p>
    <w:p w:rsidR="00FB7CFE" w:rsidRDefault="003E4337">
      <w:pPr>
        <w:pStyle w:val="4"/>
        <w:spacing w:line="240" w:lineRule="auto"/>
        <w:ind w:left="454"/>
      </w:pPr>
      <w:r>
        <w:t>знать: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20" w:line="232" w:lineRule="auto"/>
        <w:ind w:left="865" w:right="934"/>
        <w:rPr>
          <w:rFonts w:ascii="Arial MT" w:hAnsi="Arial MT"/>
          <w:sz w:val="28"/>
        </w:rPr>
      </w:pPr>
      <w:r>
        <w:rPr>
          <w:sz w:val="24"/>
        </w:rPr>
        <w:t>основные положениянормативныхдокументов поорганизациитушенияпожаров иведенияаварийно-спасательныхработ;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before="17" w:line="318" w:lineRule="exact"/>
        <w:rPr>
          <w:rFonts w:ascii="Arial MT" w:hAnsi="Arial MT"/>
          <w:sz w:val="28"/>
        </w:rPr>
      </w:pPr>
      <w:r>
        <w:rPr>
          <w:sz w:val="24"/>
        </w:rPr>
        <w:t>принципыорганизацииипорядоктушенияпожаров;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79"/>
          <w:tab w:val="left" w:pos="880"/>
          <w:tab w:val="left" w:pos="2437"/>
          <w:tab w:val="left" w:pos="6313"/>
          <w:tab w:val="left" w:pos="8287"/>
        </w:tabs>
        <w:spacing w:before="4" w:line="232" w:lineRule="auto"/>
        <w:ind w:left="879" w:right="931" w:hanging="300"/>
        <w:rPr>
          <w:rFonts w:ascii="Arial MT" w:hAnsi="Arial MT"/>
          <w:sz w:val="28"/>
        </w:rPr>
      </w:pPr>
      <w:r>
        <w:rPr>
          <w:sz w:val="24"/>
        </w:rPr>
        <w:t>особенности</w:t>
      </w:r>
      <w:r>
        <w:rPr>
          <w:sz w:val="24"/>
        </w:rPr>
        <w:tab/>
        <w:t>примененияспециальныхсредств</w:t>
      </w:r>
      <w:r>
        <w:rPr>
          <w:sz w:val="24"/>
        </w:rPr>
        <w:tab/>
        <w:t>пожаротушения,</w:t>
      </w:r>
      <w:r>
        <w:rPr>
          <w:sz w:val="24"/>
        </w:rPr>
        <w:tab/>
      </w:r>
      <w:r>
        <w:rPr>
          <w:spacing w:val="-1"/>
          <w:sz w:val="24"/>
        </w:rPr>
        <w:t>оборудование,</w:t>
      </w:r>
      <w:r>
        <w:rPr>
          <w:sz w:val="24"/>
        </w:rPr>
        <w:t>приборов,инструментов, приспособлений;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922"/>
          <w:tab w:val="left" w:pos="923"/>
        </w:tabs>
        <w:spacing w:before="3" w:line="318" w:lineRule="exact"/>
        <w:ind w:left="922" w:hanging="344"/>
        <w:rPr>
          <w:rFonts w:ascii="Arial MT" w:hAnsi="Arial MT"/>
          <w:sz w:val="28"/>
        </w:rPr>
      </w:pPr>
      <w:r>
        <w:rPr>
          <w:sz w:val="24"/>
        </w:rPr>
        <w:t>приемыисредстваоказанияпервойдоврачебнойпомощи;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line="318" w:lineRule="exact"/>
        <w:ind w:left="865"/>
        <w:rPr>
          <w:rFonts w:ascii="Arial MT" w:hAnsi="Arial MT"/>
          <w:sz w:val="28"/>
        </w:rPr>
      </w:pPr>
      <w:r>
        <w:rPr>
          <w:sz w:val="24"/>
        </w:rPr>
        <w:t>способыпереноскиитранспортировкипострадавшихприразличныхтравмах;</w:t>
      </w:r>
    </w:p>
    <w:p w:rsidR="00FB7CFE" w:rsidRDefault="003E4337">
      <w:pPr>
        <w:pStyle w:val="4"/>
        <w:spacing w:before="9" w:line="275" w:lineRule="exact"/>
      </w:pPr>
      <w:r>
        <w:t>научиться: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  <w:tab w:val="left" w:pos="2272"/>
          <w:tab w:val="left" w:pos="2718"/>
          <w:tab w:val="left" w:pos="4267"/>
          <w:tab w:val="left" w:pos="5946"/>
          <w:tab w:val="left" w:pos="7685"/>
          <w:tab w:val="left" w:pos="8886"/>
        </w:tabs>
        <w:spacing w:before="7" w:line="232" w:lineRule="auto"/>
        <w:ind w:left="865" w:right="932"/>
        <w:rPr>
          <w:rFonts w:ascii="Arial MT" w:hAnsi="Arial MT"/>
          <w:sz w:val="28"/>
        </w:rPr>
      </w:pPr>
      <w:r>
        <w:rPr>
          <w:sz w:val="24"/>
        </w:rPr>
        <w:t>применять</w:t>
      </w:r>
      <w:r>
        <w:rPr>
          <w:sz w:val="24"/>
        </w:rPr>
        <w:tab/>
        <w:t>и</w:t>
      </w:r>
      <w:r>
        <w:rPr>
          <w:sz w:val="24"/>
        </w:rPr>
        <w:tab/>
        <w:t>эффективно</w:t>
      </w:r>
      <w:r>
        <w:rPr>
          <w:sz w:val="24"/>
        </w:rPr>
        <w:tab/>
        <w:t>использовать</w:t>
      </w:r>
      <w:r>
        <w:rPr>
          <w:sz w:val="24"/>
        </w:rPr>
        <w:tab/>
        <w:t>спасательную</w:t>
      </w:r>
      <w:r>
        <w:rPr>
          <w:sz w:val="24"/>
        </w:rPr>
        <w:tab/>
        <w:t>технику,</w:t>
      </w:r>
      <w:r>
        <w:rPr>
          <w:sz w:val="24"/>
        </w:rPr>
        <w:tab/>
      </w:r>
      <w:r>
        <w:rPr>
          <w:spacing w:val="-1"/>
          <w:sz w:val="24"/>
        </w:rPr>
        <w:t>средства</w:t>
      </w:r>
      <w:r>
        <w:rPr>
          <w:sz w:val="24"/>
        </w:rPr>
        <w:t>пожаротушения,приборы, оборудованиеи средствасвязи;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3" w:line="318" w:lineRule="exact"/>
        <w:ind w:left="865"/>
        <w:rPr>
          <w:rFonts w:ascii="Arial MT" w:hAnsi="Arial MT"/>
          <w:sz w:val="28"/>
        </w:rPr>
      </w:pPr>
      <w:r>
        <w:rPr>
          <w:sz w:val="24"/>
        </w:rPr>
        <w:t>оказыватьпервуюмедицинскуюпомощьпострадавшим;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4" w:line="232" w:lineRule="auto"/>
        <w:ind w:left="865" w:right="929"/>
        <w:rPr>
          <w:rFonts w:ascii="Arial MT" w:hAnsi="Arial MT"/>
          <w:sz w:val="28"/>
        </w:rPr>
      </w:pPr>
      <w:r>
        <w:rPr>
          <w:sz w:val="24"/>
        </w:rPr>
        <w:t>контролироватьличноеморально-психологическоесостояниеприпожарахидругихчрезвычайных ситуациях;</w:t>
      </w:r>
    </w:p>
    <w:p w:rsidR="00FB7CFE" w:rsidRDefault="003E4337">
      <w:pPr>
        <w:pStyle w:val="4"/>
        <w:spacing w:line="275" w:lineRule="exact"/>
      </w:pPr>
      <w:r>
        <w:t>иметьпредставление: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line="317" w:lineRule="exact"/>
        <w:ind w:left="865"/>
        <w:rPr>
          <w:rFonts w:ascii="Arial MT" w:hAnsi="Arial MT"/>
          <w:sz w:val="28"/>
        </w:rPr>
      </w:pPr>
      <w:r>
        <w:rPr>
          <w:sz w:val="24"/>
        </w:rPr>
        <w:t>оботечественномизарубежномопытетушенияпожаров;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6"/>
        </w:tabs>
        <w:spacing w:before="4" w:line="232" w:lineRule="auto"/>
        <w:ind w:left="865" w:right="924"/>
        <w:rPr>
          <w:rFonts w:ascii="Arial MT" w:hAnsi="Arial MT"/>
          <w:sz w:val="28"/>
        </w:rPr>
      </w:pPr>
      <w:r>
        <w:rPr>
          <w:sz w:val="24"/>
        </w:rPr>
        <w:t>оперспективахразвитияотечественныхаварийно-спасательныхсредствисредствпожаротушения;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before="17" w:line="318" w:lineRule="exact"/>
        <w:rPr>
          <w:rFonts w:ascii="Arial MT" w:hAnsi="Arial MT"/>
          <w:sz w:val="28"/>
        </w:rPr>
      </w:pPr>
      <w:r>
        <w:rPr>
          <w:sz w:val="24"/>
        </w:rPr>
        <w:t>оприродныхявленияхрегиона;</w:t>
      </w:r>
    </w:p>
    <w:p w:rsidR="00FB7CFE" w:rsidRDefault="003E4337">
      <w:pPr>
        <w:pStyle w:val="a4"/>
        <w:numPr>
          <w:ilvl w:val="0"/>
          <w:numId w:val="3"/>
        </w:numPr>
        <w:tabs>
          <w:tab w:val="left" w:pos="863"/>
        </w:tabs>
        <w:spacing w:before="4" w:line="232" w:lineRule="auto"/>
        <w:ind w:right="936"/>
        <w:rPr>
          <w:rFonts w:ascii="Arial MT" w:hAnsi="Arial MT"/>
          <w:sz w:val="28"/>
        </w:rPr>
      </w:pPr>
      <w:r>
        <w:rPr>
          <w:sz w:val="24"/>
        </w:rPr>
        <w:t>опроцессегорения,пожареиегоразвитии,особенностяхтушенияпожаровразличныхкатегорий наразличных объектах.</w:t>
      </w:r>
    </w:p>
    <w:p w:rsidR="00FB7CFE" w:rsidRDefault="00FB7CFE">
      <w:pPr>
        <w:spacing w:line="232" w:lineRule="auto"/>
        <w:rPr>
          <w:rFonts w:ascii="Arial MT" w:hAnsi="Arial MT"/>
          <w:sz w:val="28"/>
        </w:rPr>
        <w:sectPr w:rsidR="00FB7CFE">
          <w:pgSz w:w="11910" w:h="16840"/>
          <w:pgMar w:top="1040" w:right="380" w:bottom="280" w:left="820" w:header="720" w:footer="720" w:gutter="0"/>
          <w:cols w:space="720"/>
        </w:sectPr>
      </w:pPr>
    </w:p>
    <w:p w:rsidR="00FB7CFE" w:rsidRDefault="003E4337">
      <w:pPr>
        <w:pStyle w:val="2"/>
        <w:ind w:left="3841"/>
        <w:jc w:val="left"/>
      </w:pPr>
      <w:bookmarkStart w:id="0" w:name="Тематическое_планирование"/>
      <w:bookmarkEnd w:id="0"/>
      <w:r>
        <w:lastRenderedPageBreak/>
        <w:t>Тематическоепланирование</w:t>
      </w:r>
    </w:p>
    <w:p w:rsidR="00FB7CFE" w:rsidRDefault="00FB7CFE">
      <w:pPr>
        <w:pStyle w:val="a3"/>
        <w:spacing w:before="4"/>
        <w:ind w:firstLine="0"/>
        <w:rPr>
          <w:b/>
          <w:sz w:val="28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9"/>
        <w:gridCol w:w="6866"/>
        <w:gridCol w:w="1373"/>
      </w:tblGrid>
      <w:tr w:rsidR="00FB7CFE">
        <w:trPr>
          <w:trHeight w:val="599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9"/>
              <w:ind w:left="35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spacing w:before="176"/>
              <w:ind w:left="2749" w:right="2796"/>
              <w:jc w:val="center"/>
              <w:rPr>
                <w:sz w:val="24"/>
              </w:rPr>
            </w:pPr>
            <w:r>
              <w:rPr>
                <w:sz w:val="24"/>
              </w:rPr>
              <w:t>Раздел,тема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27" w:line="270" w:lineRule="atLeast"/>
              <w:ind w:left="402" w:right="57" w:hanging="317"/>
              <w:rPr>
                <w:sz w:val="24"/>
              </w:rPr>
            </w:pPr>
            <w:r>
              <w:rPr>
                <w:sz w:val="24"/>
              </w:rPr>
              <w:t>Количествочасов</w:t>
            </w:r>
          </w:p>
        </w:tc>
      </w:tr>
      <w:tr w:rsidR="00FB7CFE">
        <w:trPr>
          <w:trHeight w:val="1425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7"/>
              <w:ind w:left="4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spacing w:before="42" w:line="274" w:lineRule="exact"/>
              <w:ind w:left="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Пожарно-профилактическаяподготовка</w:t>
            </w:r>
          </w:p>
          <w:p w:rsidR="00FB7CFE" w:rsidRDefault="003E4337">
            <w:pPr>
              <w:pStyle w:val="TableParagraph"/>
              <w:spacing w:line="276" w:lineRule="exact"/>
              <w:ind w:left="52" w:right="-15"/>
              <w:jc w:val="both"/>
              <w:rPr>
                <w:sz w:val="24"/>
              </w:rPr>
            </w:pPr>
            <w:r>
              <w:rPr>
                <w:sz w:val="24"/>
              </w:rPr>
              <w:t>Целиизадачидружиныюныхпожарных.ПожарнаяохранаРоссии, ее история и традиции. Пожар как явление. Что делатьпри возникновении пожара? Правила пожарной безопасности вшколеи вбыту.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37"/>
              <w:ind w:left="520" w:right="56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FB7CFE">
        <w:trPr>
          <w:trHeight w:val="1428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9"/>
              <w:ind w:left="4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spacing w:before="44" w:line="274" w:lineRule="exact"/>
              <w:ind w:left="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Тактико-техническаяподготовка</w:t>
            </w:r>
          </w:p>
          <w:p w:rsidR="00FB7CFE" w:rsidRDefault="003E4337">
            <w:pPr>
              <w:pStyle w:val="TableParagraph"/>
              <w:ind w:left="52" w:right="-15"/>
              <w:jc w:val="both"/>
              <w:rPr>
                <w:sz w:val="24"/>
              </w:rPr>
            </w:pPr>
            <w:r>
              <w:rPr>
                <w:sz w:val="24"/>
              </w:rPr>
              <w:t>Средствапротивопожарнойзащитыитушенияпожаров.Первичные средства тушения пожаров. Пожарные автомобили ипротивопожарноеоборудование.Знакипожарнойбезопасности.</w:t>
            </w:r>
          </w:p>
          <w:p w:rsidR="00FB7CFE" w:rsidRDefault="003E4337">
            <w:pPr>
              <w:pStyle w:val="TableParagraph"/>
              <w:spacing w:line="264" w:lineRule="exact"/>
              <w:ind w:left="52"/>
              <w:jc w:val="both"/>
              <w:rPr>
                <w:sz w:val="24"/>
              </w:rPr>
            </w:pPr>
            <w:r>
              <w:rPr>
                <w:sz w:val="24"/>
              </w:rPr>
              <w:t>Пожарныйкругозор.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39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FB7CFE">
        <w:trPr>
          <w:trHeight w:val="599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9"/>
              <w:ind w:left="4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spacing w:before="27" w:line="270" w:lineRule="atLeas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Оказаниепервойпомощи.</w:t>
            </w:r>
            <w:r>
              <w:rPr>
                <w:sz w:val="24"/>
              </w:rPr>
              <w:t>Практическиезанятия(отработканавыковтушения, ПП).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39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B7CFE">
        <w:trPr>
          <w:trHeight w:val="597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7"/>
              <w:ind w:left="4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spacing w:before="25" w:line="270" w:lineRule="atLeast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Пожарнаябезопасностьвприроднойсреде.</w:t>
            </w:r>
            <w:r>
              <w:rPr>
                <w:sz w:val="24"/>
              </w:rPr>
              <w:t>ЧСразличныхвидов.День пожарнойохраны.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37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B7CFE">
        <w:trPr>
          <w:trHeight w:val="659"/>
        </w:trPr>
        <w:tc>
          <w:tcPr>
            <w:tcW w:w="989" w:type="dxa"/>
          </w:tcPr>
          <w:p w:rsidR="00FB7CFE" w:rsidRDefault="003E4337">
            <w:pPr>
              <w:pStyle w:val="TableParagraph"/>
              <w:spacing w:before="39"/>
              <w:ind w:left="4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66" w:type="dxa"/>
          </w:tcPr>
          <w:p w:rsidR="00FB7CFE" w:rsidRDefault="003E4337">
            <w:pPr>
              <w:pStyle w:val="TableParagraph"/>
              <w:tabs>
                <w:tab w:val="left" w:pos="3345"/>
              </w:tabs>
              <w:spacing w:before="39"/>
              <w:ind w:left="52"/>
              <w:rPr>
                <w:sz w:val="24"/>
              </w:rPr>
            </w:pPr>
            <w:r>
              <w:rPr>
                <w:b/>
                <w:sz w:val="24"/>
              </w:rPr>
              <w:t>Людиогненнойпрофессии.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Работаспожарнойатрибутикой.Противопожарнаяпрофилактикавлетнеевремя.</w:t>
            </w:r>
          </w:p>
        </w:tc>
        <w:tc>
          <w:tcPr>
            <w:tcW w:w="1373" w:type="dxa"/>
          </w:tcPr>
          <w:p w:rsidR="00FB7CFE" w:rsidRDefault="003E4337">
            <w:pPr>
              <w:pStyle w:val="TableParagraph"/>
              <w:spacing w:before="39"/>
              <w:ind w:left="0" w:righ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FB7CFE" w:rsidRDefault="00FB7CFE">
      <w:pPr>
        <w:pStyle w:val="a3"/>
        <w:ind w:firstLine="0"/>
        <w:rPr>
          <w:b/>
          <w:sz w:val="30"/>
        </w:rPr>
      </w:pPr>
    </w:p>
    <w:p w:rsidR="00FB7CFE" w:rsidRDefault="00FB7CFE">
      <w:pPr>
        <w:pStyle w:val="a3"/>
        <w:ind w:firstLine="0"/>
        <w:rPr>
          <w:b/>
          <w:sz w:val="30"/>
        </w:rPr>
      </w:pPr>
    </w:p>
    <w:p w:rsidR="00FB7CFE" w:rsidRDefault="00FB7CFE">
      <w:pPr>
        <w:pStyle w:val="a3"/>
        <w:ind w:firstLine="0"/>
        <w:rPr>
          <w:b/>
          <w:sz w:val="30"/>
        </w:rPr>
      </w:pPr>
    </w:p>
    <w:p w:rsidR="00FB7CFE" w:rsidRDefault="003E4337">
      <w:pPr>
        <w:spacing w:before="185"/>
        <w:ind w:left="1112" w:right="987"/>
        <w:jc w:val="center"/>
        <w:rPr>
          <w:b/>
          <w:sz w:val="28"/>
        </w:rPr>
      </w:pPr>
      <w:r>
        <w:rPr>
          <w:b/>
          <w:sz w:val="28"/>
        </w:rPr>
        <w:t>Учебно-методическоеобеспечениеобразовательногопроцесса</w:t>
      </w:r>
    </w:p>
    <w:p w:rsidR="00FB7CFE" w:rsidRDefault="00FB7CFE">
      <w:pPr>
        <w:pStyle w:val="a3"/>
        <w:spacing w:before="4"/>
        <w:ind w:firstLine="0"/>
        <w:rPr>
          <w:b/>
          <w:sz w:val="27"/>
        </w:rPr>
      </w:pPr>
    </w:p>
    <w:p w:rsidR="00FB7CFE" w:rsidRDefault="003E4337">
      <w:pPr>
        <w:pStyle w:val="a3"/>
        <w:ind w:left="312" w:right="186" w:firstLine="708"/>
        <w:jc w:val="both"/>
      </w:pPr>
      <w:proofErr w:type="spellStart"/>
      <w:r>
        <w:t>Приоцениванииуровнязнанийиспользуетсябезотметочная</w:t>
      </w:r>
      <w:proofErr w:type="spellEnd"/>
      <w:r>
        <w:t xml:space="preserve"> система оценивания. Объектами контроля по данным курсам являются достижениекаждым обучающимся уровня обязательной подготовки и глубина </w:t>
      </w:r>
      <w:proofErr w:type="spellStart"/>
      <w:r>
        <w:t>сформированности</w:t>
      </w:r>
      <w:proofErr w:type="spellEnd"/>
      <w:r>
        <w:t xml:space="preserve"> </w:t>
      </w:r>
      <w:proofErr w:type="spellStart"/>
      <w:r>
        <w:t>учебныхумений</w:t>
      </w:r>
      <w:proofErr w:type="gramStart"/>
      <w:r>
        <w:t>.П</w:t>
      </w:r>
      <w:proofErr w:type="gramEnd"/>
      <w:r>
        <w:t>риорганизации</w:t>
      </w:r>
      <w:proofErr w:type="spellEnd"/>
      <w:r>
        <w:t xml:space="preserve"> занятий используютсяследующие</w:t>
      </w:r>
      <w:r>
        <w:rPr>
          <w:b/>
        </w:rPr>
        <w:t>формы:</w:t>
      </w:r>
      <w:r>
        <w:t>урок-презентация,урок-викторина,видеоурок,практическоезанятие,беседа,дидактическаяигра,театрализованноепредставление,лекция,упражнение;приподведенииитоговраздела:конкурсрисунков,самооценивание,акция,агитбригада.Припроведениизанятийиспользуются:раздаточныйматериал,презентации,плакаты,тренажеры,перевязочныематериалы,цифровыеобразовательныересурсы и ресурсысети интернет</w:t>
      </w:r>
    </w:p>
    <w:p w:rsidR="00FB7CFE" w:rsidRDefault="00FB7CFE">
      <w:pPr>
        <w:pStyle w:val="a3"/>
        <w:spacing w:before="7"/>
        <w:ind w:firstLine="0"/>
        <w:rPr>
          <w:sz w:val="28"/>
        </w:rPr>
      </w:pPr>
    </w:p>
    <w:p w:rsidR="00FB7CFE" w:rsidRDefault="003E4337">
      <w:pPr>
        <w:pStyle w:val="2"/>
        <w:spacing w:before="0"/>
        <w:ind w:left="1114" w:right="987"/>
      </w:pPr>
      <w:r>
        <w:t>Материально-техническоеобеспечениеобразовательногопроцесса</w:t>
      </w:r>
    </w:p>
    <w:p w:rsidR="00FB7CFE" w:rsidRDefault="00FB7CFE">
      <w:pPr>
        <w:pStyle w:val="a3"/>
        <w:spacing w:before="7"/>
        <w:ind w:firstLine="0"/>
        <w:rPr>
          <w:b/>
          <w:sz w:val="27"/>
        </w:rPr>
      </w:pPr>
    </w:p>
    <w:p w:rsidR="00FB7CFE" w:rsidRDefault="003E4337">
      <w:pPr>
        <w:pStyle w:val="a3"/>
        <w:ind w:left="312" w:right="183" w:firstLine="708"/>
        <w:jc w:val="both"/>
      </w:pPr>
      <w:r>
        <w:t>Необходимымусловиемполноценнойреализациипрограммыявляетсяматериально-техническое оснащение: компьютер, интерактивная доска, принтер, комплект плакатов по оказанию первой помощи, информационные стенды по ГО,пожарнойбезопасности,планыэвакуации,средстваиндивидуальнойзащиты,медицинскоеоборудование,пожарноеобмундирование.</w:t>
      </w:r>
    </w:p>
    <w:p w:rsidR="00FB7CFE" w:rsidRDefault="00FB7CFE">
      <w:pPr>
        <w:jc w:val="both"/>
        <w:sectPr w:rsidR="00FB7CFE">
          <w:pgSz w:w="11910" w:h="16840"/>
          <w:pgMar w:top="1040" w:right="380" w:bottom="280" w:left="820" w:header="720" w:footer="720" w:gutter="0"/>
          <w:cols w:space="720"/>
        </w:sectPr>
      </w:pPr>
    </w:p>
    <w:p w:rsidR="00FB7CFE" w:rsidRDefault="003E4337">
      <w:pPr>
        <w:pStyle w:val="2"/>
        <w:ind w:right="2621"/>
      </w:pPr>
      <w:bookmarkStart w:id="1" w:name="_GoBack"/>
      <w:bookmarkEnd w:id="1"/>
      <w:r>
        <w:lastRenderedPageBreak/>
        <w:t>Календарно-тематическоепланирование</w:t>
      </w:r>
    </w:p>
    <w:p w:rsidR="00FB7CFE" w:rsidRDefault="00FB7CFE">
      <w:pPr>
        <w:pStyle w:val="a3"/>
        <w:spacing w:before="4"/>
        <w:ind w:firstLine="0"/>
        <w:rPr>
          <w:b/>
          <w:sz w:val="28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657"/>
        <w:gridCol w:w="5204"/>
        <w:gridCol w:w="1419"/>
        <w:gridCol w:w="1841"/>
      </w:tblGrid>
      <w:tr w:rsidR="00FB7CFE">
        <w:trPr>
          <w:trHeight w:val="561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73" w:lineRule="exact"/>
              <w:ind w:left="0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line="273" w:lineRule="exact"/>
              <w:ind w:left="2160" w:right="2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73" w:lineRule="exact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FB7CFE" w:rsidRDefault="003E4337">
            <w:pPr>
              <w:pStyle w:val="TableParagraph"/>
              <w:spacing w:line="269" w:lineRule="exact"/>
              <w:ind w:left="403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841" w:type="dxa"/>
          </w:tcPr>
          <w:p w:rsidR="00FB7CFE" w:rsidRDefault="003E4337">
            <w:pPr>
              <w:pStyle w:val="TableParagraph"/>
              <w:spacing w:line="273" w:lineRule="exact"/>
              <w:ind w:left="641" w:right="6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FB7CFE">
        <w:trPr>
          <w:trHeight w:val="561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73" w:lineRule="exact"/>
              <w:ind w:left="14"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line="273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Пожарно-профилактическаяподготовка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44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CFE">
        <w:trPr>
          <w:trHeight w:val="1103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5" w:firstLine="57"/>
              <w:jc w:val="both"/>
              <w:rPr>
                <w:sz w:val="24"/>
              </w:rPr>
            </w:pPr>
            <w:r>
              <w:rPr>
                <w:sz w:val="24"/>
              </w:rPr>
              <w:t>Вводное занятие. Цели и задачи дружин юныхпожарных,структура,обязанности.Развитиепожарнойохраныидобровольныхпожарных</w:t>
            </w:r>
          </w:p>
          <w:p w:rsidR="00FB7CFE" w:rsidRDefault="003E43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138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5" w:firstLine="57"/>
              <w:jc w:val="both"/>
              <w:rPr>
                <w:sz w:val="24"/>
              </w:rPr>
            </w:pPr>
            <w:r>
              <w:rPr>
                <w:sz w:val="24"/>
              </w:rPr>
              <w:t>Из истории развития пожарной охраны России.ПожарнаяохранаРоссии,ееисторияитрадиции.Историяпожарнойохраны</w:t>
            </w:r>
          </w:p>
          <w:p w:rsidR="00FB7CFE" w:rsidRDefault="00660D82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Томской</w:t>
            </w:r>
            <w:r w:rsidR="003E4337">
              <w:rPr>
                <w:sz w:val="24"/>
              </w:rPr>
              <w:t xml:space="preserve"> области. Добровольные пожарныеформирования.ДвижениеДЮПвРоссии.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4" w:firstLine="57"/>
              <w:rPr>
                <w:sz w:val="24"/>
              </w:rPr>
            </w:pPr>
            <w:r>
              <w:rPr>
                <w:sz w:val="24"/>
              </w:rPr>
              <w:t>Что такое огонь? Пожар как явление. Основныехарактеристикигорючейсредыиисточников</w:t>
            </w:r>
          </w:p>
          <w:p w:rsidR="00FB7CFE" w:rsidRDefault="003E43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зажигания.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1156"/>
                <w:tab w:val="left" w:pos="2607"/>
                <w:tab w:val="left" w:pos="3787"/>
                <w:tab w:val="left" w:pos="4847"/>
              </w:tabs>
              <w:spacing w:line="268" w:lineRule="exact"/>
              <w:ind w:firstLine="57"/>
              <w:rPr>
                <w:sz w:val="24"/>
              </w:rPr>
            </w:pPr>
            <w:r>
              <w:rPr>
                <w:sz w:val="24"/>
              </w:rPr>
              <w:t>Отчего</w:t>
            </w:r>
            <w:r>
              <w:rPr>
                <w:sz w:val="24"/>
              </w:rPr>
              <w:tab/>
              <w:t>происходят</w:t>
            </w:r>
            <w:r>
              <w:rPr>
                <w:sz w:val="24"/>
              </w:rPr>
              <w:tab/>
              <w:t>пожары?</w:t>
            </w:r>
            <w:r>
              <w:rPr>
                <w:sz w:val="24"/>
              </w:rPr>
              <w:tab/>
              <w:t>Данные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FB7CFE" w:rsidRDefault="003E4337">
            <w:pPr>
              <w:pStyle w:val="TableParagraph"/>
              <w:tabs>
                <w:tab w:val="left" w:pos="1274"/>
                <w:tab w:val="left" w:pos="1744"/>
                <w:tab w:val="left" w:pos="3105"/>
                <w:tab w:val="left" w:pos="3772"/>
                <w:tab w:val="left" w:pos="4971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пожарам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последний</w:t>
            </w:r>
            <w:r>
              <w:rPr>
                <w:sz w:val="24"/>
              </w:rPr>
              <w:tab/>
              <w:t>год.</w:t>
            </w:r>
            <w:r>
              <w:rPr>
                <w:sz w:val="24"/>
              </w:rPr>
              <w:tab/>
              <w:t>Рассказы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z w:val="24"/>
              </w:rPr>
              <w:t>некоторыххарактерныхпожарах.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275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56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Чтоделатьпривозникновениипожара?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56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56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1103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5" w:firstLine="57"/>
              <w:jc w:val="both"/>
              <w:rPr>
                <w:sz w:val="24"/>
              </w:rPr>
            </w:pPr>
            <w:r>
              <w:rPr>
                <w:sz w:val="24"/>
              </w:rPr>
              <w:t>Экскурсия в пожарную часть. Инструктаж поТБ. Государственная противопожарная служба.Цельеесоздания.Структура:пожарныечасти,</w:t>
            </w:r>
          </w:p>
          <w:p w:rsidR="00FB7CFE" w:rsidRDefault="003E43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государственныйпожарныйнадзор.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1106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70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4" w:firstLine="57"/>
              <w:jc w:val="both"/>
              <w:rPr>
                <w:sz w:val="24"/>
              </w:rPr>
            </w:pPr>
            <w:r>
              <w:rPr>
                <w:sz w:val="24"/>
              </w:rPr>
              <w:t>Подготовка агитбригады. Акция «Чистый лес-территория без огня!». Подбор стихов и песендлясценария.Режиссуравыступления.Подбор</w:t>
            </w:r>
          </w:p>
          <w:p w:rsidR="00FB7CFE" w:rsidRDefault="003E4337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единойформыучастников.Репетиции.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70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70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8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8"/>
              <w:ind w:firstLine="57"/>
              <w:rPr>
                <w:sz w:val="24"/>
              </w:rPr>
            </w:pPr>
            <w:r>
              <w:rPr>
                <w:sz w:val="24"/>
              </w:rPr>
              <w:t>Всероссийскийоткрытыйконкурс«Знатокиисториипожарнойохраны». ВДПО.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6" w:firstLine="57"/>
              <w:rPr>
                <w:sz w:val="24"/>
              </w:rPr>
            </w:pPr>
            <w:r>
              <w:rPr>
                <w:sz w:val="24"/>
              </w:rPr>
              <w:t>Правилапожарнойбезопасностившколеивбыту.ПланэвакуациипривозникновенииЧС.</w:t>
            </w:r>
          </w:p>
          <w:p w:rsidR="00FB7CFE" w:rsidRDefault="003E43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Эвакуацияприпожареиззданияшколы.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-27" w:right="251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2280"/>
                <w:tab w:val="left" w:pos="2865"/>
                <w:tab w:val="left" w:pos="4376"/>
              </w:tabs>
              <w:spacing w:before="11"/>
              <w:ind w:right="98" w:firstLine="57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нарушение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z w:val="24"/>
              </w:rPr>
              <w:t>пожарнойбезопасности.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87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73" w:lineRule="exact"/>
              <w:ind w:left="14"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52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Тактико-техническаяподготовка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70" w:lineRule="exact"/>
              <w:ind w:left="-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70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7" w:firstLine="57"/>
              <w:rPr>
                <w:sz w:val="24"/>
              </w:rPr>
            </w:pPr>
            <w:r>
              <w:rPr>
                <w:sz w:val="24"/>
              </w:rPr>
              <w:t>Средствапротивопожарнойзащитыитушенияпожаров.Общиесведения.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70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70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-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1422"/>
                <w:tab w:val="left" w:pos="1479"/>
                <w:tab w:val="left" w:pos="2141"/>
                <w:tab w:val="left" w:pos="2378"/>
                <w:tab w:val="left" w:pos="3067"/>
                <w:tab w:val="left" w:pos="3405"/>
                <w:tab w:val="left" w:pos="3666"/>
                <w:tab w:val="left" w:pos="3829"/>
                <w:tab w:val="left" w:pos="4000"/>
                <w:tab w:val="left" w:pos="4854"/>
              </w:tabs>
              <w:ind w:right="98" w:firstLine="57"/>
              <w:rPr>
                <w:sz w:val="24"/>
              </w:rPr>
            </w:pPr>
            <w:r>
              <w:rPr>
                <w:sz w:val="24"/>
              </w:rPr>
              <w:t>Запомнить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твердо</w:t>
            </w:r>
            <w:r>
              <w:rPr>
                <w:sz w:val="24"/>
              </w:rPr>
              <w:tab/>
              <w:t>надо</w:t>
            </w:r>
            <w:r>
              <w:rPr>
                <w:sz w:val="24"/>
              </w:rPr>
              <w:tab/>
              <w:t>нам</w:t>
            </w:r>
            <w:r>
              <w:rPr>
                <w:sz w:val="24"/>
              </w:rPr>
              <w:tab/>
              <w:t>‒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пожар</w:t>
            </w:r>
            <w:r>
              <w:rPr>
                <w:sz w:val="24"/>
              </w:rPr>
              <w:tab/>
              <w:t>невозникает</w:t>
            </w:r>
            <w:r>
              <w:rPr>
                <w:sz w:val="24"/>
              </w:rPr>
              <w:tab/>
              <w:t>сам.</w:t>
            </w:r>
            <w:r>
              <w:rPr>
                <w:sz w:val="24"/>
              </w:rPr>
              <w:tab/>
              <w:t>Создание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презентация</w:t>
            </w:r>
          </w:p>
          <w:p w:rsidR="00FB7CFE" w:rsidRDefault="003E43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видеоролика.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-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1432"/>
                <w:tab w:val="left" w:pos="1679"/>
                <w:tab w:val="left" w:pos="2893"/>
                <w:tab w:val="left" w:pos="3264"/>
                <w:tab w:val="left" w:pos="4161"/>
              </w:tabs>
              <w:ind w:right="96" w:firstLine="57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тушения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пожаров</w:t>
            </w:r>
            <w:proofErr w:type="gramStart"/>
            <w:r>
              <w:rPr>
                <w:spacing w:val="-1"/>
                <w:sz w:val="24"/>
              </w:rPr>
              <w:t>.</w:t>
            </w:r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ожарные</w:t>
            </w:r>
            <w:r>
              <w:rPr>
                <w:sz w:val="24"/>
              </w:rPr>
              <w:tab/>
              <w:t>автомобили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противопожарное</w:t>
            </w:r>
          </w:p>
          <w:p w:rsidR="00FB7CFE" w:rsidRDefault="003E43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оборудование.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8" w:lineRule="exact"/>
              <w:ind w:left="-1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1"/>
              <w:ind w:firstLine="57"/>
              <w:rPr>
                <w:sz w:val="24"/>
              </w:rPr>
            </w:pPr>
            <w:r>
              <w:rPr>
                <w:sz w:val="24"/>
              </w:rPr>
              <w:t xml:space="preserve">Конкурсрисунковнапротивопожарнуютемусреди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школы.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8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8" w:lineRule="exact"/>
              <w:ind w:left="382"/>
              <w:rPr>
                <w:sz w:val="24"/>
              </w:rPr>
            </w:pPr>
          </w:p>
        </w:tc>
      </w:tr>
    </w:tbl>
    <w:p w:rsidR="00FB7CFE" w:rsidRDefault="00FB7CFE">
      <w:pPr>
        <w:spacing w:line="268" w:lineRule="exact"/>
        <w:rPr>
          <w:sz w:val="24"/>
        </w:rPr>
        <w:sectPr w:rsidR="00FB7CFE">
          <w:pgSz w:w="11910" w:h="16840"/>
          <w:pgMar w:top="1040" w:right="38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657"/>
        <w:gridCol w:w="5204"/>
        <w:gridCol w:w="1419"/>
        <w:gridCol w:w="1841"/>
      </w:tblGrid>
      <w:tr w:rsidR="00FB7CFE">
        <w:trPr>
          <w:trHeight w:val="1658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5" w:lineRule="exact"/>
              <w:ind w:left="-10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5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2" w:firstLine="57"/>
              <w:jc w:val="both"/>
              <w:rPr>
                <w:sz w:val="24"/>
              </w:rPr>
            </w:pPr>
            <w:r>
              <w:rPr>
                <w:sz w:val="24"/>
              </w:rPr>
              <w:t>Знакипожарнойбезопасности.Значениесигнальныхцветовизнаковбезопасностивпредотвращении пожаров, взрывов. Сигнальныецвета,ихсмысловоезначение.Группызнаков</w:t>
            </w:r>
          </w:p>
          <w:p w:rsidR="00FB7CFE" w:rsidRDefault="003E4337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безопасности.Геометрическаяформазнаков,смысловоезначение.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5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1931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3" w:firstLine="57"/>
              <w:jc w:val="both"/>
              <w:rPr>
                <w:sz w:val="24"/>
              </w:rPr>
            </w:pPr>
            <w:r>
              <w:rPr>
                <w:sz w:val="24"/>
              </w:rPr>
              <w:t>Правилаустановкиелки.Использованиеэлектро-гирлянд.Правилауходазаестественными и искусственными елками. Играсфейерверками,самопалами,ракетами,хлопушками, бенгальскими огням. «Пожарныйкругозор»‒репортажсместасобытийо</w:t>
            </w:r>
          </w:p>
          <w:p w:rsidR="00FB7CFE" w:rsidRDefault="003E4337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празднованииНовогогодавшколеидома.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382"/>
              <w:rPr>
                <w:sz w:val="24"/>
              </w:rPr>
            </w:pPr>
          </w:p>
        </w:tc>
      </w:tr>
      <w:tr w:rsidR="00FB7CFE">
        <w:trPr>
          <w:trHeight w:val="588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8" w:lineRule="exact"/>
              <w:ind w:left="0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47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Оказаниепервойпомощи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3" w:lineRule="exact"/>
              <w:ind w:left="50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44"/>
              <w:ind w:left="165"/>
              <w:rPr>
                <w:sz w:val="24"/>
              </w:rPr>
            </w:pPr>
            <w:r>
              <w:rPr>
                <w:sz w:val="24"/>
              </w:rPr>
              <w:t>Перваяпомощьпритермическоможоге.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8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42"/>
              <w:ind w:left="165"/>
              <w:rPr>
                <w:sz w:val="24"/>
              </w:rPr>
            </w:pPr>
            <w:r>
              <w:rPr>
                <w:sz w:val="24"/>
              </w:rPr>
              <w:t>Перваяпомощьприхимическоможоге.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5" w:lineRule="exact"/>
              <w:ind w:left="-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5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5"/>
              <w:ind w:right="100" w:firstLine="57"/>
              <w:rPr>
                <w:sz w:val="24"/>
              </w:rPr>
            </w:pPr>
            <w:r>
              <w:rPr>
                <w:sz w:val="24"/>
              </w:rPr>
              <w:t>Перваяпомощьприэлектрическихилучевыхожогах.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5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1837"/>
                <w:tab w:val="left" w:pos="2435"/>
                <w:tab w:val="left" w:pos="3116"/>
                <w:tab w:val="left" w:pos="3517"/>
                <w:tab w:val="left" w:pos="4291"/>
                <w:tab w:val="left" w:pos="4718"/>
              </w:tabs>
              <w:ind w:right="96" w:firstLine="57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органов</w:t>
            </w:r>
            <w:r>
              <w:rPr>
                <w:sz w:val="24"/>
              </w:rPr>
              <w:t>дыхания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казание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</w:p>
          <w:p w:rsidR="00FB7CFE" w:rsidRDefault="003E433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отравленииугарнымгазом.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5"/>
              <w:ind w:firstLine="57"/>
              <w:rPr>
                <w:sz w:val="24"/>
              </w:rPr>
            </w:pPr>
            <w:r>
              <w:rPr>
                <w:sz w:val="24"/>
              </w:rPr>
              <w:t>Способыостановкикровотечения.Оказаниепервойпомощиприкровотечениях.Практикум.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8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tabs>
                <w:tab w:val="left" w:pos="1352"/>
                <w:tab w:val="left" w:pos="2295"/>
                <w:tab w:val="left" w:pos="3353"/>
                <w:tab w:val="left" w:pos="3957"/>
              </w:tabs>
              <w:spacing w:before="5"/>
              <w:ind w:right="97" w:firstLine="5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переломах.</w:t>
            </w:r>
            <w:r>
              <w:rPr>
                <w:sz w:val="24"/>
              </w:rPr>
              <w:t>Способыфиксацииконечности.Практикум.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1379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5" w:lineRule="exact"/>
              <w:ind w:left="-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5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2" w:firstLine="5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Практическиезанятия:отработкаприемовтушения одежды. Первая медицинская помощьприожогахипереломах.Искусственноедыхание.Непрямоймассажсердца.Отработка</w:t>
            </w:r>
          </w:p>
          <w:p w:rsidR="00FB7CFE" w:rsidRDefault="003E4337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навыковнаманекене.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5" w:lineRule="exact"/>
              <w:ind w:left="44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9" w:lineRule="exact"/>
              <w:ind w:left="0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49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Пожарнаябезопасностьвприроднойсреде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CFE">
        <w:trPr>
          <w:trHeight w:val="827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line="262" w:lineRule="exact"/>
              <w:ind w:firstLine="57"/>
              <w:rPr>
                <w:sz w:val="24"/>
              </w:rPr>
            </w:pPr>
            <w:r>
              <w:rPr>
                <w:sz w:val="24"/>
              </w:rPr>
              <w:t>Чрезвычайныеситуациилокальногохарактера.</w:t>
            </w:r>
          </w:p>
          <w:p w:rsidR="00FB7CFE" w:rsidRDefault="003E4337">
            <w:pPr>
              <w:pStyle w:val="TableParagraph"/>
              <w:tabs>
                <w:tab w:val="left" w:pos="1523"/>
                <w:tab w:val="left" w:pos="2230"/>
                <w:tab w:val="left" w:pos="4041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Эвакуация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чрезвычайных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z w:val="24"/>
              </w:rPr>
              <w:t>локальногохарактера.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1379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right="95" w:firstLine="57"/>
              <w:jc w:val="both"/>
              <w:rPr>
                <w:sz w:val="24"/>
              </w:rPr>
            </w:pPr>
            <w:r>
              <w:rPr>
                <w:sz w:val="24"/>
              </w:rPr>
              <w:t>Чрезвычайныеситуацииприродногоитехногенногохарактера.Эвакуацияпричрезвычайныхситуацияхприродногоитехногенногохарактера.Зоныповышенной</w:t>
            </w:r>
          </w:p>
          <w:p w:rsidR="00FB7CFE" w:rsidRDefault="003E4337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пожарнойопасности.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1104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204" w:type="dxa"/>
          </w:tcPr>
          <w:p w:rsidR="00FB7CFE" w:rsidRDefault="003E4337" w:rsidP="00660D82">
            <w:pPr>
              <w:pStyle w:val="TableParagraph"/>
              <w:ind w:right="96" w:firstLine="57"/>
              <w:jc w:val="both"/>
              <w:rPr>
                <w:sz w:val="24"/>
              </w:rPr>
            </w:pPr>
            <w:r>
              <w:rPr>
                <w:sz w:val="24"/>
              </w:rPr>
              <w:t>Видылесныхпожаров.Действияприлесномпожаре.</w:t>
            </w:r>
            <w:r w:rsidR="00660D82">
              <w:rPr>
                <w:spacing w:val="1"/>
                <w:sz w:val="24"/>
              </w:rPr>
              <w:t>Е</w:t>
            </w:r>
            <w:r>
              <w:rPr>
                <w:sz w:val="24"/>
              </w:rPr>
              <w:t>гопоследствия.Эвакуацияприпожареизместмассовогоотдыхаиразвлечения.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5" w:lineRule="exact"/>
              <w:ind w:left="-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5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5"/>
              <w:ind w:firstLine="57"/>
              <w:rPr>
                <w:sz w:val="24"/>
              </w:rPr>
            </w:pPr>
            <w:r>
              <w:rPr>
                <w:sz w:val="24"/>
              </w:rPr>
              <w:t>Вечер«Горящихсердец»,посвященныйДнюПожарнойохраны.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382"/>
              <w:rPr>
                <w:sz w:val="24"/>
              </w:rPr>
            </w:pPr>
          </w:p>
        </w:tc>
      </w:tr>
    </w:tbl>
    <w:p w:rsidR="00FB7CFE" w:rsidRDefault="00FB7CFE">
      <w:pPr>
        <w:rPr>
          <w:sz w:val="24"/>
        </w:rPr>
        <w:sectPr w:rsidR="00FB7CFE">
          <w:pgSz w:w="11910" w:h="16840"/>
          <w:pgMar w:top="1120" w:right="38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"/>
        <w:gridCol w:w="657"/>
        <w:gridCol w:w="5204"/>
        <w:gridCol w:w="1419"/>
        <w:gridCol w:w="1841"/>
      </w:tblGrid>
      <w:tr w:rsidR="00FB7CFE">
        <w:trPr>
          <w:trHeight w:val="590"/>
        </w:trPr>
        <w:tc>
          <w:tcPr>
            <w:tcW w:w="514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9" w:lineRule="exact"/>
              <w:ind w:left="0" w:right="2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149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Людиогненнойпрофессии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5" w:lineRule="exact"/>
              <w:ind w:left="5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0"/>
              <w:rPr>
                <w:sz w:val="24"/>
              </w:rPr>
            </w:pPr>
          </w:p>
        </w:tc>
      </w:tr>
      <w:tr w:rsidR="00FB7CFE">
        <w:trPr>
          <w:trHeight w:val="1379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ind w:left="180" w:right="520"/>
              <w:rPr>
                <w:sz w:val="24"/>
              </w:rPr>
            </w:pPr>
            <w:r>
              <w:rPr>
                <w:sz w:val="24"/>
              </w:rPr>
              <w:t>Строевая подготовка. Работа с пожарнымирукавами, стволами, боевое развертывание.Укладка и одевание боевой одежды иснаряжения.Посещениесоревнований</w:t>
            </w:r>
          </w:p>
          <w:p w:rsidR="00FB7CFE" w:rsidRDefault="003E4337">
            <w:pPr>
              <w:pStyle w:val="TableParagraph"/>
              <w:spacing w:line="269" w:lineRule="exact"/>
              <w:ind w:left="180"/>
              <w:rPr>
                <w:sz w:val="24"/>
              </w:rPr>
            </w:pPr>
            <w:r>
              <w:rPr>
                <w:sz w:val="24"/>
              </w:rPr>
              <w:t>профессиональныхпожарных.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ind w:left="382"/>
              <w:rPr>
                <w:sz w:val="24"/>
              </w:rPr>
            </w:pPr>
          </w:p>
        </w:tc>
      </w:tr>
      <w:tr w:rsidR="00FB7CFE">
        <w:trPr>
          <w:trHeight w:val="590"/>
        </w:trPr>
        <w:tc>
          <w:tcPr>
            <w:tcW w:w="514" w:type="dxa"/>
          </w:tcPr>
          <w:p w:rsidR="00FB7CFE" w:rsidRDefault="003E4337">
            <w:pPr>
              <w:pStyle w:val="TableParagraph"/>
              <w:spacing w:line="262" w:lineRule="exact"/>
              <w:ind w:left="-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57" w:type="dxa"/>
          </w:tcPr>
          <w:p w:rsidR="00FB7CFE" w:rsidRDefault="003E4337">
            <w:pPr>
              <w:pStyle w:val="TableParagraph"/>
              <w:spacing w:line="262" w:lineRule="exact"/>
              <w:ind w:left="14" w:right="292"/>
              <w:jc w:val="center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5204" w:type="dxa"/>
          </w:tcPr>
          <w:p w:rsidR="00FB7CFE" w:rsidRDefault="003E4337">
            <w:pPr>
              <w:pStyle w:val="TableParagraph"/>
              <w:spacing w:before="5"/>
              <w:ind w:left="180" w:right="727"/>
              <w:rPr>
                <w:sz w:val="24"/>
              </w:rPr>
            </w:pPr>
            <w:r>
              <w:rPr>
                <w:sz w:val="24"/>
              </w:rPr>
              <w:t>Противопожарнаяпрофилактикавлетнеевремя.Подведениеитогов.</w:t>
            </w:r>
          </w:p>
        </w:tc>
        <w:tc>
          <w:tcPr>
            <w:tcW w:w="1419" w:type="dxa"/>
          </w:tcPr>
          <w:p w:rsidR="00FB7CFE" w:rsidRDefault="003E4337">
            <w:pPr>
              <w:pStyle w:val="TableParagraph"/>
              <w:spacing w:line="262" w:lineRule="exact"/>
              <w:ind w:left="5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FB7CFE" w:rsidRDefault="00FB7CFE">
            <w:pPr>
              <w:pStyle w:val="TableParagraph"/>
              <w:spacing w:line="262" w:lineRule="exact"/>
              <w:ind w:left="382"/>
              <w:rPr>
                <w:sz w:val="24"/>
              </w:rPr>
            </w:pPr>
          </w:p>
        </w:tc>
      </w:tr>
    </w:tbl>
    <w:p w:rsidR="003E4337" w:rsidRDefault="003E4337"/>
    <w:sectPr w:rsidR="003E4337" w:rsidSect="00237513">
      <w:pgSz w:w="11910" w:h="16840"/>
      <w:pgMar w:top="1120" w:right="38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A6C57"/>
    <w:multiLevelType w:val="hybridMultilevel"/>
    <w:tmpl w:val="156E962C"/>
    <w:lvl w:ilvl="0" w:tplc="9D8C7200">
      <w:start w:val="2"/>
      <w:numFmt w:val="decimal"/>
      <w:lvlText w:val="%1)"/>
      <w:lvlJc w:val="left"/>
      <w:pPr>
        <w:ind w:left="312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D6E608">
      <w:numFmt w:val="bullet"/>
      <w:lvlText w:val="•"/>
      <w:lvlJc w:val="left"/>
      <w:pPr>
        <w:ind w:left="1358" w:hanging="564"/>
      </w:pPr>
      <w:rPr>
        <w:rFonts w:hint="default"/>
        <w:lang w:val="ru-RU" w:eastAsia="en-US" w:bidi="ar-SA"/>
      </w:rPr>
    </w:lvl>
    <w:lvl w:ilvl="2" w:tplc="6F72E748">
      <w:numFmt w:val="bullet"/>
      <w:lvlText w:val="•"/>
      <w:lvlJc w:val="left"/>
      <w:pPr>
        <w:ind w:left="2397" w:hanging="564"/>
      </w:pPr>
      <w:rPr>
        <w:rFonts w:hint="default"/>
        <w:lang w:val="ru-RU" w:eastAsia="en-US" w:bidi="ar-SA"/>
      </w:rPr>
    </w:lvl>
    <w:lvl w:ilvl="3" w:tplc="5AAA8354">
      <w:numFmt w:val="bullet"/>
      <w:lvlText w:val="•"/>
      <w:lvlJc w:val="left"/>
      <w:pPr>
        <w:ind w:left="3435" w:hanging="564"/>
      </w:pPr>
      <w:rPr>
        <w:rFonts w:hint="default"/>
        <w:lang w:val="ru-RU" w:eastAsia="en-US" w:bidi="ar-SA"/>
      </w:rPr>
    </w:lvl>
    <w:lvl w:ilvl="4" w:tplc="B386D076">
      <w:numFmt w:val="bullet"/>
      <w:lvlText w:val="•"/>
      <w:lvlJc w:val="left"/>
      <w:pPr>
        <w:ind w:left="4474" w:hanging="564"/>
      </w:pPr>
      <w:rPr>
        <w:rFonts w:hint="default"/>
        <w:lang w:val="ru-RU" w:eastAsia="en-US" w:bidi="ar-SA"/>
      </w:rPr>
    </w:lvl>
    <w:lvl w:ilvl="5" w:tplc="BAA0FE32">
      <w:numFmt w:val="bullet"/>
      <w:lvlText w:val="•"/>
      <w:lvlJc w:val="left"/>
      <w:pPr>
        <w:ind w:left="5513" w:hanging="564"/>
      </w:pPr>
      <w:rPr>
        <w:rFonts w:hint="default"/>
        <w:lang w:val="ru-RU" w:eastAsia="en-US" w:bidi="ar-SA"/>
      </w:rPr>
    </w:lvl>
    <w:lvl w:ilvl="6" w:tplc="79F62ED8">
      <w:numFmt w:val="bullet"/>
      <w:lvlText w:val="•"/>
      <w:lvlJc w:val="left"/>
      <w:pPr>
        <w:ind w:left="6551" w:hanging="564"/>
      </w:pPr>
      <w:rPr>
        <w:rFonts w:hint="default"/>
        <w:lang w:val="ru-RU" w:eastAsia="en-US" w:bidi="ar-SA"/>
      </w:rPr>
    </w:lvl>
    <w:lvl w:ilvl="7" w:tplc="6F86D2E8">
      <w:numFmt w:val="bullet"/>
      <w:lvlText w:val="•"/>
      <w:lvlJc w:val="left"/>
      <w:pPr>
        <w:ind w:left="7590" w:hanging="564"/>
      </w:pPr>
      <w:rPr>
        <w:rFonts w:hint="default"/>
        <w:lang w:val="ru-RU" w:eastAsia="en-US" w:bidi="ar-SA"/>
      </w:rPr>
    </w:lvl>
    <w:lvl w:ilvl="8" w:tplc="979CA932">
      <w:numFmt w:val="bullet"/>
      <w:lvlText w:val="•"/>
      <w:lvlJc w:val="left"/>
      <w:pPr>
        <w:ind w:left="8629" w:hanging="564"/>
      </w:pPr>
      <w:rPr>
        <w:rFonts w:hint="default"/>
        <w:lang w:val="ru-RU" w:eastAsia="en-US" w:bidi="ar-SA"/>
      </w:rPr>
    </w:lvl>
  </w:abstractNum>
  <w:abstractNum w:abstractNumId="1">
    <w:nsid w:val="3E8E13BB"/>
    <w:multiLevelType w:val="hybridMultilevel"/>
    <w:tmpl w:val="634A9EBE"/>
    <w:lvl w:ilvl="0" w:tplc="8E6A17D8">
      <w:numFmt w:val="bullet"/>
      <w:lvlText w:val="•"/>
      <w:lvlJc w:val="left"/>
      <w:pPr>
        <w:ind w:left="862" w:hanging="284"/>
      </w:pPr>
      <w:rPr>
        <w:rFonts w:hint="default"/>
        <w:w w:val="100"/>
        <w:lang w:val="ru-RU" w:eastAsia="en-US" w:bidi="ar-SA"/>
      </w:rPr>
    </w:lvl>
    <w:lvl w:ilvl="1" w:tplc="22D6C2A6">
      <w:numFmt w:val="bullet"/>
      <w:lvlText w:val="•"/>
      <w:lvlJc w:val="left"/>
      <w:pPr>
        <w:ind w:left="1844" w:hanging="284"/>
      </w:pPr>
      <w:rPr>
        <w:rFonts w:hint="default"/>
        <w:lang w:val="ru-RU" w:eastAsia="en-US" w:bidi="ar-SA"/>
      </w:rPr>
    </w:lvl>
    <w:lvl w:ilvl="2" w:tplc="E822E7C4">
      <w:numFmt w:val="bullet"/>
      <w:lvlText w:val="•"/>
      <w:lvlJc w:val="left"/>
      <w:pPr>
        <w:ind w:left="2829" w:hanging="284"/>
      </w:pPr>
      <w:rPr>
        <w:rFonts w:hint="default"/>
        <w:lang w:val="ru-RU" w:eastAsia="en-US" w:bidi="ar-SA"/>
      </w:rPr>
    </w:lvl>
    <w:lvl w:ilvl="3" w:tplc="F9AE25C8">
      <w:numFmt w:val="bullet"/>
      <w:lvlText w:val="•"/>
      <w:lvlJc w:val="left"/>
      <w:pPr>
        <w:ind w:left="3813" w:hanging="284"/>
      </w:pPr>
      <w:rPr>
        <w:rFonts w:hint="default"/>
        <w:lang w:val="ru-RU" w:eastAsia="en-US" w:bidi="ar-SA"/>
      </w:rPr>
    </w:lvl>
    <w:lvl w:ilvl="4" w:tplc="D72AFEEA">
      <w:numFmt w:val="bullet"/>
      <w:lvlText w:val="•"/>
      <w:lvlJc w:val="left"/>
      <w:pPr>
        <w:ind w:left="4798" w:hanging="284"/>
      </w:pPr>
      <w:rPr>
        <w:rFonts w:hint="default"/>
        <w:lang w:val="ru-RU" w:eastAsia="en-US" w:bidi="ar-SA"/>
      </w:rPr>
    </w:lvl>
    <w:lvl w:ilvl="5" w:tplc="E45407D6">
      <w:numFmt w:val="bullet"/>
      <w:lvlText w:val="•"/>
      <w:lvlJc w:val="left"/>
      <w:pPr>
        <w:ind w:left="5783" w:hanging="284"/>
      </w:pPr>
      <w:rPr>
        <w:rFonts w:hint="default"/>
        <w:lang w:val="ru-RU" w:eastAsia="en-US" w:bidi="ar-SA"/>
      </w:rPr>
    </w:lvl>
    <w:lvl w:ilvl="6" w:tplc="E8468426">
      <w:numFmt w:val="bullet"/>
      <w:lvlText w:val="•"/>
      <w:lvlJc w:val="left"/>
      <w:pPr>
        <w:ind w:left="6767" w:hanging="284"/>
      </w:pPr>
      <w:rPr>
        <w:rFonts w:hint="default"/>
        <w:lang w:val="ru-RU" w:eastAsia="en-US" w:bidi="ar-SA"/>
      </w:rPr>
    </w:lvl>
    <w:lvl w:ilvl="7" w:tplc="32EE47FC">
      <w:numFmt w:val="bullet"/>
      <w:lvlText w:val="•"/>
      <w:lvlJc w:val="left"/>
      <w:pPr>
        <w:ind w:left="7752" w:hanging="284"/>
      </w:pPr>
      <w:rPr>
        <w:rFonts w:hint="default"/>
        <w:lang w:val="ru-RU" w:eastAsia="en-US" w:bidi="ar-SA"/>
      </w:rPr>
    </w:lvl>
    <w:lvl w:ilvl="8" w:tplc="0756C7D2">
      <w:numFmt w:val="bullet"/>
      <w:lvlText w:val="•"/>
      <w:lvlJc w:val="left"/>
      <w:pPr>
        <w:ind w:left="8737" w:hanging="284"/>
      </w:pPr>
      <w:rPr>
        <w:rFonts w:hint="default"/>
        <w:lang w:val="ru-RU" w:eastAsia="en-US" w:bidi="ar-SA"/>
      </w:rPr>
    </w:lvl>
  </w:abstractNum>
  <w:abstractNum w:abstractNumId="2">
    <w:nsid w:val="443F6335"/>
    <w:multiLevelType w:val="hybridMultilevel"/>
    <w:tmpl w:val="4CF60732"/>
    <w:lvl w:ilvl="0" w:tplc="5666F7EA">
      <w:start w:val="1"/>
      <w:numFmt w:val="decimal"/>
      <w:lvlText w:val="%1."/>
      <w:lvlJc w:val="left"/>
      <w:pPr>
        <w:ind w:left="312" w:hanging="252"/>
        <w:jc w:val="left"/>
      </w:pPr>
      <w:rPr>
        <w:rFonts w:hint="default"/>
        <w:w w:val="100"/>
        <w:lang w:val="ru-RU" w:eastAsia="en-US" w:bidi="ar-SA"/>
      </w:rPr>
    </w:lvl>
    <w:lvl w:ilvl="1" w:tplc="7E4CBE54">
      <w:numFmt w:val="bullet"/>
      <w:lvlText w:val="•"/>
      <w:lvlJc w:val="left"/>
      <w:pPr>
        <w:ind w:left="1358" w:hanging="252"/>
      </w:pPr>
      <w:rPr>
        <w:rFonts w:hint="default"/>
        <w:lang w:val="ru-RU" w:eastAsia="en-US" w:bidi="ar-SA"/>
      </w:rPr>
    </w:lvl>
    <w:lvl w:ilvl="2" w:tplc="10FE5DC0">
      <w:numFmt w:val="bullet"/>
      <w:lvlText w:val="•"/>
      <w:lvlJc w:val="left"/>
      <w:pPr>
        <w:ind w:left="2397" w:hanging="252"/>
      </w:pPr>
      <w:rPr>
        <w:rFonts w:hint="default"/>
        <w:lang w:val="ru-RU" w:eastAsia="en-US" w:bidi="ar-SA"/>
      </w:rPr>
    </w:lvl>
    <w:lvl w:ilvl="3" w:tplc="EDF092A4">
      <w:numFmt w:val="bullet"/>
      <w:lvlText w:val="•"/>
      <w:lvlJc w:val="left"/>
      <w:pPr>
        <w:ind w:left="3435" w:hanging="252"/>
      </w:pPr>
      <w:rPr>
        <w:rFonts w:hint="default"/>
        <w:lang w:val="ru-RU" w:eastAsia="en-US" w:bidi="ar-SA"/>
      </w:rPr>
    </w:lvl>
    <w:lvl w:ilvl="4" w:tplc="4796A9E4">
      <w:numFmt w:val="bullet"/>
      <w:lvlText w:val="•"/>
      <w:lvlJc w:val="left"/>
      <w:pPr>
        <w:ind w:left="4474" w:hanging="252"/>
      </w:pPr>
      <w:rPr>
        <w:rFonts w:hint="default"/>
        <w:lang w:val="ru-RU" w:eastAsia="en-US" w:bidi="ar-SA"/>
      </w:rPr>
    </w:lvl>
    <w:lvl w:ilvl="5" w:tplc="0F2EBB34">
      <w:numFmt w:val="bullet"/>
      <w:lvlText w:val="•"/>
      <w:lvlJc w:val="left"/>
      <w:pPr>
        <w:ind w:left="5513" w:hanging="252"/>
      </w:pPr>
      <w:rPr>
        <w:rFonts w:hint="default"/>
        <w:lang w:val="ru-RU" w:eastAsia="en-US" w:bidi="ar-SA"/>
      </w:rPr>
    </w:lvl>
    <w:lvl w:ilvl="6" w:tplc="6F4EA050">
      <w:numFmt w:val="bullet"/>
      <w:lvlText w:val="•"/>
      <w:lvlJc w:val="left"/>
      <w:pPr>
        <w:ind w:left="6551" w:hanging="252"/>
      </w:pPr>
      <w:rPr>
        <w:rFonts w:hint="default"/>
        <w:lang w:val="ru-RU" w:eastAsia="en-US" w:bidi="ar-SA"/>
      </w:rPr>
    </w:lvl>
    <w:lvl w:ilvl="7" w:tplc="B170957E">
      <w:numFmt w:val="bullet"/>
      <w:lvlText w:val="•"/>
      <w:lvlJc w:val="left"/>
      <w:pPr>
        <w:ind w:left="7590" w:hanging="252"/>
      </w:pPr>
      <w:rPr>
        <w:rFonts w:hint="default"/>
        <w:lang w:val="ru-RU" w:eastAsia="en-US" w:bidi="ar-SA"/>
      </w:rPr>
    </w:lvl>
    <w:lvl w:ilvl="8" w:tplc="7B90D54C">
      <w:numFmt w:val="bullet"/>
      <w:lvlText w:val="•"/>
      <w:lvlJc w:val="left"/>
      <w:pPr>
        <w:ind w:left="8629" w:hanging="252"/>
      </w:pPr>
      <w:rPr>
        <w:rFonts w:hint="default"/>
        <w:lang w:val="ru-RU" w:eastAsia="en-US" w:bidi="ar-SA"/>
      </w:rPr>
    </w:lvl>
  </w:abstractNum>
  <w:abstractNum w:abstractNumId="3">
    <w:nsid w:val="533B54F2"/>
    <w:multiLevelType w:val="hybridMultilevel"/>
    <w:tmpl w:val="3A0E8972"/>
    <w:lvl w:ilvl="0" w:tplc="71647952">
      <w:numFmt w:val="bullet"/>
      <w:lvlText w:val="-"/>
      <w:lvlJc w:val="left"/>
      <w:pPr>
        <w:ind w:left="4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8CDB08">
      <w:numFmt w:val="bullet"/>
      <w:lvlText w:val="•"/>
      <w:lvlJc w:val="left"/>
      <w:pPr>
        <w:ind w:left="1484" w:hanging="140"/>
      </w:pPr>
      <w:rPr>
        <w:rFonts w:hint="default"/>
        <w:lang w:val="ru-RU" w:eastAsia="en-US" w:bidi="ar-SA"/>
      </w:rPr>
    </w:lvl>
    <w:lvl w:ilvl="2" w:tplc="5ABAEF62">
      <w:numFmt w:val="bullet"/>
      <w:lvlText w:val="•"/>
      <w:lvlJc w:val="left"/>
      <w:pPr>
        <w:ind w:left="2509" w:hanging="140"/>
      </w:pPr>
      <w:rPr>
        <w:rFonts w:hint="default"/>
        <w:lang w:val="ru-RU" w:eastAsia="en-US" w:bidi="ar-SA"/>
      </w:rPr>
    </w:lvl>
    <w:lvl w:ilvl="3" w:tplc="08B8B6FA">
      <w:numFmt w:val="bullet"/>
      <w:lvlText w:val="•"/>
      <w:lvlJc w:val="left"/>
      <w:pPr>
        <w:ind w:left="3533" w:hanging="140"/>
      </w:pPr>
      <w:rPr>
        <w:rFonts w:hint="default"/>
        <w:lang w:val="ru-RU" w:eastAsia="en-US" w:bidi="ar-SA"/>
      </w:rPr>
    </w:lvl>
    <w:lvl w:ilvl="4" w:tplc="14789B48">
      <w:numFmt w:val="bullet"/>
      <w:lvlText w:val="•"/>
      <w:lvlJc w:val="left"/>
      <w:pPr>
        <w:ind w:left="4558" w:hanging="140"/>
      </w:pPr>
      <w:rPr>
        <w:rFonts w:hint="default"/>
        <w:lang w:val="ru-RU" w:eastAsia="en-US" w:bidi="ar-SA"/>
      </w:rPr>
    </w:lvl>
    <w:lvl w:ilvl="5" w:tplc="922E78BA">
      <w:numFmt w:val="bullet"/>
      <w:lvlText w:val="•"/>
      <w:lvlJc w:val="left"/>
      <w:pPr>
        <w:ind w:left="5583" w:hanging="140"/>
      </w:pPr>
      <w:rPr>
        <w:rFonts w:hint="default"/>
        <w:lang w:val="ru-RU" w:eastAsia="en-US" w:bidi="ar-SA"/>
      </w:rPr>
    </w:lvl>
    <w:lvl w:ilvl="6" w:tplc="0B9802CA">
      <w:numFmt w:val="bullet"/>
      <w:lvlText w:val="•"/>
      <w:lvlJc w:val="left"/>
      <w:pPr>
        <w:ind w:left="6607" w:hanging="140"/>
      </w:pPr>
      <w:rPr>
        <w:rFonts w:hint="default"/>
        <w:lang w:val="ru-RU" w:eastAsia="en-US" w:bidi="ar-SA"/>
      </w:rPr>
    </w:lvl>
    <w:lvl w:ilvl="7" w:tplc="6964833C">
      <w:numFmt w:val="bullet"/>
      <w:lvlText w:val="•"/>
      <w:lvlJc w:val="left"/>
      <w:pPr>
        <w:ind w:left="7632" w:hanging="140"/>
      </w:pPr>
      <w:rPr>
        <w:rFonts w:hint="default"/>
        <w:lang w:val="ru-RU" w:eastAsia="en-US" w:bidi="ar-SA"/>
      </w:rPr>
    </w:lvl>
    <w:lvl w:ilvl="8" w:tplc="16D0763E">
      <w:numFmt w:val="bullet"/>
      <w:lvlText w:val="•"/>
      <w:lvlJc w:val="left"/>
      <w:pPr>
        <w:ind w:left="8657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B7CFE"/>
    <w:rsid w:val="00133F4F"/>
    <w:rsid w:val="00237513"/>
    <w:rsid w:val="002C7F68"/>
    <w:rsid w:val="003E4337"/>
    <w:rsid w:val="00660D82"/>
    <w:rsid w:val="00C52B8E"/>
    <w:rsid w:val="00D56A07"/>
    <w:rsid w:val="00FB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751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37513"/>
    <w:pPr>
      <w:ind w:left="2761" w:right="2635"/>
      <w:jc w:val="center"/>
      <w:outlineLvl w:val="0"/>
    </w:pPr>
    <w:rPr>
      <w:sz w:val="40"/>
      <w:szCs w:val="40"/>
    </w:rPr>
  </w:style>
  <w:style w:type="paragraph" w:styleId="2">
    <w:name w:val="heading 2"/>
    <w:basedOn w:val="a"/>
    <w:uiPriority w:val="1"/>
    <w:qFormat/>
    <w:rsid w:val="00237513"/>
    <w:pPr>
      <w:spacing w:before="72"/>
      <w:ind w:left="280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237513"/>
    <w:pPr>
      <w:spacing w:before="2"/>
      <w:outlineLvl w:val="2"/>
    </w:pPr>
    <w:rPr>
      <w:rFonts w:ascii="Microsoft Sans Serif" w:eastAsia="Microsoft Sans Serif" w:hAnsi="Microsoft Sans Serif" w:cs="Microsoft Sans Serif"/>
      <w:sz w:val="27"/>
      <w:szCs w:val="27"/>
    </w:rPr>
  </w:style>
  <w:style w:type="paragraph" w:styleId="4">
    <w:name w:val="heading 4"/>
    <w:basedOn w:val="a"/>
    <w:uiPriority w:val="1"/>
    <w:qFormat/>
    <w:rsid w:val="00237513"/>
    <w:pPr>
      <w:spacing w:before="7" w:line="274" w:lineRule="exact"/>
      <w:ind w:left="298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75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7513"/>
    <w:pPr>
      <w:ind w:hanging="284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37513"/>
    <w:pPr>
      <w:ind w:left="865" w:hanging="284"/>
    </w:pPr>
  </w:style>
  <w:style w:type="paragraph" w:customStyle="1" w:styleId="TableParagraph">
    <w:name w:val="Table Paragraph"/>
    <w:basedOn w:val="a"/>
    <w:uiPriority w:val="1"/>
    <w:qFormat/>
    <w:rsid w:val="00237513"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61" w:right="2635"/>
      <w:jc w:val="center"/>
      <w:outlineLvl w:val="0"/>
    </w:pPr>
    <w:rPr>
      <w:sz w:val="40"/>
      <w:szCs w:val="40"/>
    </w:rPr>
  </w:style>
  <w:style w:type="paragraph" w:styleId="2">
    <w:name w:val="heading 2"/>
    <w:basedOn w:val="a"/>
    <w:uiPriority w:val="1"/>
    <w:qFormat/>
    <w:pPr>
      <w:spacing w:before="72"/>
      <w:ind w:left="2802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2"/>
      <w:outlineLvl w:val="2"/>
    </w:pPr>
    <w:rPr>
      <w:rFonts w:ascii="Microsoft Sans Serif" w:eastAsia="Microsoft Sans Serif" w:hAnsi="Microsoft Sans Serif" w:cs="Microsoft Sans Serif"/>
      <w:sz w:val="27"/>
      <w:szCs w:val="27"/>
    </w:rPr>
  </w:style>
  <w:style w:type="paragraph" w:styleId="4">
    <w:name w:val="heading 4"/>
    <w:basedOn w:val="a"/>
    <w:uiPriority w:val="1"/>
    <w:qFormat/>
    <w:pPr>
      <w:spacing w:before="7" w:line="274" w:lineRule="exact"/>
      <w:ind w:left="298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hanging="284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5" w:hanging="284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Алевтина Сергеевна</dc:creator>
  <cp:lastModifiedBy>admin</cp:lastModifiedBy>
  <cp:revision>5</cp:revision>
  <dcterms:created xsi:type="dcterms:W3CDTF">2023-11-28T10:50:00Z</dcterms:created>
  <dcterms:modified xsi:type="dcterms:W3CDTF">2023-12-04T11:35:00Z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2023-11-21T00:00:00Z</vt:filetime>
  </property>
</Properties>
</file>